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91476" w:rsidRPr="00C91476" w:rsidRDefault="00C91476" w:rsidP="00C91476">
      <w:pPr>
        <w:widowControl/>
        <w:suppressAutoHyphens w:val="0"/>
        <w:rPr>
          <w:rFonts w:eastAsia="Times New Roman" w:cs="Times New Roman"/>
          <w:kern w:val="0"/>
          <w:lang w:eastAsia="es-ES" w:bidi="ar-SA"/>
        </w:rPr>
      </w:pPr>
    </w:p>
    <w:p w:rsidR="00C91476" w:rsidRPr="00C91476" w:rsidRDefault="00C91476" w:rsidP="00C91476">
      <w:pPr>
        <w:pStyle w:val="Subttuloescuelas"/>
        <w:pBdr>
          <w:top w:val="single" w:sz="4" w:space="1" w:color="auto"/>
          <w:left w:val="single" w:sz="4" w:space="4" w:color="auto"/>
          <w:bottom w:val="single" w:sz="4" w:space="1" w:color="auto"/>
          <w:right w:val="single" w:sz="4" w:space="4" w:color="auto"/>
        </w:pBdr>
        <w:rPr>
          <w:lang w:eastAsia="es-ES" w:bidi="ar-SA"/>
        </w:rPr>
      </w:pPr>
      <w:r w:rsidRPr="00C91476">
        <w:rPr>
          <w:lang w:eastAsia="es-ES" w:bidi="ar-SA"/>
        </w:rPr>
        <w:t>Colegio:</w:t>
      </w:r>
      <w:r w:rsidR="00BA6AA9">
        <w:rPr>
          <w:lang w:eastAsia="es-ES" w:bidi="ar-SA"/>
        </w:rPr>
        <w:t xml:space="preserve">  Salesianos Soto del Real</w:t>
      </w:r>
      <w:r w:rsidR="00CA367E">
        <w:rPr>
          <w:lang w:eastAsia="es-ES" w:bidi="ar-SA"/>
        </w:rPr>
        <w:t xml:space="preserve"> “El Pilar”</w:t>
      </w:r>
    </w:p>
    <w:p w:rsidR="00C91476" w:rsidRDefault="00C91476" w:rsidP="00C91476">
      <w:pPr>
        <w:pStyle w:val="Subttuloescuelas"/>
        <w:pBdr>
          <w:top w:val="single" w:sz="4" w:space="1" w:color="auto"/>
          <w:left w:val="single" w:sz="4" w:space="4" w:color="auto"/>
          <w:bottom w:val="single" w:sz="4" w:space="1" w:color="auto"/>
          <w:right w:val="single" w:sz="4" w:space="4" w:color="auto"/>
        </w:pBdr>
        <w:rPr>
          <w:lang w:eastAsia="es-ES" w:bidi="ar-SA"/>
        </w:rPr>
      </w:pPr>
    </w:p>
    <w:p w:rsidR="00C91476" w:rsidRPr="00C91476" w:rsidRDefault="00C91476" w:rsidP="00C91476">
      <w:pPr>
        <w:pStyle w:val="Subttuloescuelas"/>
        <w:pBdr>
          <w:top w:val="single" w:sz="4" w:space="1" w:color="auto"/>
          <w:left w:val="single" w:sz="4" w:space="4" w:color="auto"/>
          <w:bottom w:val="single" w:sz="4" w:space="1" w:color="auto"/>
          <w:right w:val="single" w:sz="4" w:space="4" w:color="auto"/>
        </w:pBdr>
        <w:rPr>
          <w:lang w:eastAsia="es-ES" w:bidi="ar-SA"/>
        </w:rPr>
      </w:pPr>
      <w:r w:rsidRPr="00C91476">
        <w:rPr>
          <w:lang w:eastAsia="es-ES" w:bidi="ar-SA"/>
        </w:rPr>
        <w:t>Nivel/etapa:</w:t>
      </w:r>
      <w:r w:rsidR="00BA6AA9">
        <w:rPr>
          <w:lang w:eastAsia="es-ES" w:bidi="ar-SA"/>
        </w:rPr>
        <w:t xml:space="preserve"> ESO</w:t>
      </w:r>
    </w:p>
    <w:p w:rsidR="00C91476" w:rsidRPr="00C91476" w:rsidRDefault="00C91476" w:rsidP="00C91476">
      <w:pPr>
        <w:widowControl/>
        <w:pBdr>
          <w:top w:val="single" w:sz="4" w:space="1" w:color="auto"/>
          <w:left w:val="single" w:sz="4" w:space="4" w:color="auto"/>
          <w:bottom w:val="single" w:sz="4" w:space="1" w:color="auto"/>
          <w:right w:val="single" w:sz="4" w:space="4" w:color="auto"/>
        </w:pBdr>
        <w:suppressAutoHyphens w:val="0"/>
        <w:rPr>
          <w:rFonts w:eastAsia="Times New Roman" w:cs="Times New Roman"/>
          <w:kern w:val="0"/>
          <w:lang w:eastAsia="es-ES" w:bidi="ar-SA"/>
        </w:rPr>
      </w:pPr>
    </w:p>
    <w:p w:rsidR="00C91476" w:rsidRDefault="00C91476" w:rsidP="00C91476">
      <w:pPr>
        <w:pStyle w:val="Subttuloescuelas"/>
        <w:pBdr>
          <w:top w:val="single" w:sz="4" w:space="1" w:color="auto"/>
          <w:left w:val="single" w:sz="4" w:space="4" w:color="auto"/>
          <w:bottom w:val="single" w:sz="4" w:space="1" w:color="auto"/>
          <w:right w:val="single" w:sz="4" w:space="4" w:color="auto"/>
        </w:pBdr>
        <w:rPr>
          <w:lang w:eastAsia="es-ES" w:bidi="ar-SA"/>
        </w:rPr>
      </w:pPr>
      <w:r w:rsidRPr="00C91476">
        <w:rPr>
          <w:lang w:eastAsia="es-ES" w:bidi="ar-SA"/>
        </w:rPr>
        <w:t>Persona de contacto:</w:t>
      </w:r>
      <w:r w:rsidR="00BA6AA9">
        <w:rPr>
          <w:lang w:eastAsia="es-ES" w:bidi="ar-SA"/>
        </w:rPr>
        <w:t xml:space="preserve"> Belén Ruano</w:t>
      </w:r>
    </w:p>
    <w:p w:rsidR="00CA367E" w:rsidRDefault="00717E64" w:rsidP="00C91476">
      <w:pPr>
        <w:pStyle w:val="Subttuloescuelas"/>
        <w:pBdr>
          <w:top w:val="single" w:sz="4" w:space="1" w:color="auto"/>
          <w:left w:val="single" w:sz="4" w:space="4" w:color="auto"/>
          <w:bottom w:val="single" w:sz="4" w:space="1" w:color="auto"/>
          <w:right w:val="single" w:sz="4" w:space="4" w:color="auto"/>
        </w:pBdr>
        <w:rPr>
          <w:lang w:eastAsia="es-ES" w:bidi="ar-SA"/>
        </w:rPr>
      </w:pPr>
      <w:hyperlink r:id="rId7" w:history="1">
        <w:r w:rsidR="00CA367E" w:rsidRPr="000C3355">
          <w:rPr>
            <w:rStyle w:val="Hipervnculo"/>
            <w:lang w:eastAsia="es-ES" w:bidi="ar-SA"/>
          </w:rPr>
          <w:t>belenruano@salesianoselpilar.com</w:t>
        </w:r>
      </w:hyperlink>
    </w:p>
    <w:p w:rsidR="00CA367E" w:rsidRPr="00C91476" w:rsidRDefault="00CA367E" w:rsidP="00C91476">
      <w:pPr>
        <w:pStyle w:val="Subttuloescuelas"/>
        <w:pBdr>
          <w:top w:val="single" w:sz="4" w:space="1" w:color="auto"/>
          <w:left w:val="single" w:sz="4" w:space="4" w:color="auto"/>
          <w:bottom w:val="single" w:sz="4" w:space="1" w:color="auto"/>
          <w:right w:val="single" w:sz="4" w:space="4" w:color="auto"/>
        </w:pBdr>
        <w:rPr>
          <w:lang w:eastAsia="es-ES" w:bidi="ar-SA"/>
        </w:rPr>
      </w:pPr>
    </w:p>
    <w:p w:rsidR="00C91476" w:rsidRPr="00C91476" w:rsidRDefault="00C91476" w:rsidP="00C91476">
      <w:pPr>
        <w:widowControl/>
        <w:suppressAutoHyphens w:val="0"/>
        <w:rPr>
          <w:rFonts w:eastAsia="Times New Roman" w:cs="Times New Roman"/>
          <w:kern w:val="0"/>
          <w:lang w:eastAsia="es-ES" w:bidi="ar-SA"/>
        </w:rPr>
      </w:pPr>
    </w:p>
    <w:p w:rsidR="00C91476" w:rsidRDefault="00C91476" w:rsidP="00C91476">
      <w:pPr>
        <w:pStyle w:val="Subttuloescuelas"/>
        <w:rPr>
          <w:lang w:eastAsia="es-ES" w:bidi="ar-SA"/>
        </w:rPr>
      </w:pPr>
    </w:p>
    <w:p w:rsidR="00C91476" w:rsidRPr="00C91476" w:rsidRDefault="00C91476" w:rsidP="00C91476">
      <w:pPr>
        <w:pStyle w:val="Subttuloescuelas"/>
        <w:pBdr>
          <w:top w:val="single" w:sz="4" w:space="1" w:color="auto"/>
          <w:left w:val="single" w:sz="4" w:space="4" w:color="auto"/>
          <w:bottom w:val="single" w:sz="4" w:space="1" w:color="auto"/>
          <w:right w:val="single" w:sz="4" w:space="4" w:color="auto"/>
        </w:pBdr>
        <w:rPr>
          <w:lang w:eastAsia="es-ES" w:bidi="ar-SA"/>
        </w:rPr>
      </w:pPr>
      <w:r w:rsidRPr="00C91476">
        <w:rPr>
          <w:lang w:eastAsia="es-ES" w:bidi="ar-SA"/>
        </w:rPr>
        <w:t>Título de la experiencia:</w:t>
      </w:r>
      <w:r>
        <w:rPr>
          <w:lang w:eastAsia="es-ES" w:bidi="ar-SA"/>
        </w:rPr>
        <w:t xml:space="preserve"> </w:t>
      </w:r>
      <w:r w:rsidR="00BA6AA9">
        <w:rPr>
          <w:lang w:eastAsia="es-ES" w:bidi="ar-SA"/>
        </w:rPr>
        <w:t>Liga de debates</w:t>
      </w:r>
    </w:p>
    <w:p w:rsidR="00C91476" w:rsidRPr="00C91476" w:rsidRDefault="00C91476" w:rsidP="00C91476">
      <w:pPr>
        <w:widowControl/>
        <w:pBdr>
          <w:top w:val="single" w:sz="4" w:space="1" w:color="auto"/>
          <w:left w:val="single" w:sz="4" w:space="4" w:color="auto"/>
          <w:bottom w:val="single" w:sz="4" w:space="1" w:color="auto"/>
          <w:right w:val="single" w:sz="4" w:space="4" w:color="auto"/>
        </w:pBdr>
        <w:suppressAutoHyphens w:val="0"/>
        <w:rPr>
          <w:rFonts w:eastAsia="Times New Roman" w:cs="Times New Roman"/>
          <w:kern w:val="0"/>
          <w:lang w:eastAsia="es-ES" w:bidi="ar-SA"/>
        </w:rPr>
      </w:pPr>
    </w:p>
    <w:p w:rsidR="00BA6AA9" w:rsidRDefault="00C91476" w:rsidP="00C91476">
      <w:pPr>
        <w:pStyle w:val="Subttuloescuelas"/>
        <w:pBdr>
          <w:top w:val="single" w:sz="4" w:space="1" w:color="auto"/>
          <w:left w:val="single" w:sz="4" w:space="4" w:color="auto"/>
          <w:bottom w:val="single" w:sz="4" w:space="1" w:color="auto"/>
          <w:right w:val="single" w:sz="4" w:space="4" w:color="auto"/>
        </w:pBdr>
        <w:rPr>
          <w:lang w:eastAsia="es-ES" w:bidi="ar-SA"/>
        </w:rPr>
      </w:pPr>
      <w:r>
        <w:rPr>
          <w:lang w:eastAsia="es-ES" w:bidi="ar-SA"/>
        </w:rPr>
        <w:t>Metodología/s</w:t>
      </w:r>
      <w:r w:rsidRPr="00C91476">
        <w:rPr>
          <w:lang w:eastAsia="es-ES" w:bidi="ar-SA"/>
        </w:rPr>
        <w:t xml:space="preserve">: </w:t>
      </w:r>
      <w:r w:rsidR="00BA6AA9">
        <w:rPr>
          <w:lang w:eastAsia="es-ES" w:bidi="ar-SA"/>
        </w:rPr>
        <w:t xml:space="preserve"> </w:t>
      </w:r>
    </w:p>
    <w:p w:rsidR="00C91476" w:rsidRDefault="00BA6AA9" w:rsidP="00C91476">
      <w:pPr>
        <w:pStyle w:val="Subttuloescuelas"/>
        <w:pBdr>
          <w:top w:val="single" w:sz="4" w:space="1" w:color="auto"/>
          <w:left w:val="single" w:sz="4" w:space="4" w:color="auto"/>
          <w:bottom w:val="single" w:sz="4" w:space="1" w:color="auto"/>
          <w:right w:val="single" w:sz="4" w:space="4" w:color="auto"/>
        </w:pBdr>
        <w:rPr>
          <w:b w:val="0"/>
          <w:sz w:val="24"/>
          <w:lang w:eastAsia="es-ES" w:bidi="ar-SA"/>
        </w:rPr>
      </w:pPr>
      <w:r w:rsidRPr="00BA6AA9">
        <w:rPr>
          <w:b w:val="0"/>
          <w:sz w:val="24"/>
          <w:lang w:eastAsia="es-ES" w:bidi="ar-SA"/>
        </w:rPr>
        <w:t>Se trabaja con grupos de cooperativo.  Tanto la preparación del debate, la investigación y el debate en sí se hace con los grupos de base de cooperativo que se configuran a principio de curso con la aprobación del claustro de profesores de cada curso (la idea es que sean grupos</w:t>
      </w:r>
      <w:r>
        <w:rPr>
          <w:b w:val="0"/>
          <w:sz w:val="24"/>
          <w:lang w:eastAsia="es-ES" w:bidi="ar-SA"/>
        </w:rPr>
        <w:t xml:space="preserve"> homogéneos entre sí).</w:t>
      </w:r>
      <w:r w:rsidR="00684D46">
        <w:rPr>
          <w:b w:val="0"/>
          <w:sz w:val="24"/>
          <w:lang w:eastAsia="es-ES" w:bidi="ar-SA"/>
        </w:rPr>
        <w:t xml:space="preserve"> </w:t>
      </w:r>
    </w:p>
    <w:p w:rsidR="00684D46" w:rsidRPr="00BA6AA9" w:rsidRDefault="00684D46" w:rsidP="00C91476">
      <w:pPr>
        <w:pStyle w:val="Subttuloescuelas"/>
        <w:pBdr>
          <w:top w:val="single" w:sz="4" w:space="1" w:color="auto"/>
          <w:left w:val="single" w:sz="4" w:space="4" w:color="auto"/>
          <w:bottom w:val="single" w:sz="4" w:space="1" w:color="auto"/>
          <w:right w:val="single" w:sz="4" w:space="4" w:color="auto"/>
        </w:pBdr>
        <w:rPr>
          <w:b w:val="0"/>
          <w:sz w:val="24"/>
          <w:lang w:eastAsia="es-ES" w:bidi="ar-SA"/>
        </w:rPr>
      </w:pPr>
      <w:r>
        <w:rPr>
          <w:b w:val="0"/>
          <w:sz w:val="24"/>
          <w:lang w:eastAsia="es-ES" w:bidi="ar-SA"/>
        </w:rPr>
        <w:t>Rutinas de pensamiento</w:t>
      </w:r>
    </w:p>
    <w:p w:rsidR="00C91476" w:rsidRDefault="00C91476" w:rsidP="00C91476">
      <w:pPr>
        <w:pStyle w:val="Subttuloescuelas"/>
        <w:pBdr>
          <w:top w:val="single" w:sz="4" w:space="1" w:color="auto"/>
          <w:left w:val="single" w:sz="4" w:space="4" w:color="auto"/>
          <w:bottom w:val="single" w:sz="4" w:space="1" w:color="auto"/>
          <w:right w:val="single" w:sz="4" w:space="4" w:color="auto"/>
        </w:pBdr>
        <w:rPr>
          <w:lang w:eastAsia="es-ES" w:bidi="ar-SA"/>
        </w:rPr>
      </w:pPr>
    </w:p>
    <w:p w:rsidR="00C91476" w:rsidRDefault="00C91476" w:rsidP="00C91476">
      <w:pPr>
        <w:pStyle w:val="Subttuloescuelas"/>
        <w:pBdr>
          <w:top w:val="single" w:sz="4" w:space="1" w:color="auto"/>
          <w:left w:val="single" w:sz="4" w:space="4" w:color="auto"/>
          <w:bottom w:val="single" w:sz="4" w:space="1" w:color="auto"/>
          <w:right w:val="single" w:sz="4" w:space="4" w:color="auto"/>
        </w:pBdr>
        <w:rPr>
          <w:lang w:eastAsia="es-ES" w:bidi="ar-SA"/>
        </w:rPr>
      </w:pPr>
    </w:p>
    <w:p w:rsidR="00C91476" w:rsidRDefault="00C91476" w:rsidP="00C91476">
      <w:pPr>
        <w:pStyle w:val="Subttuloescuelas"/>
        <w:pBdr>
          <w:top w:val="single" w:sz="4" w:space="1" w:color="auto"/>
          <w:left w:val="single" w:sz="4" w:space="4" w:color="auto"/>
          <w:bottom w:val="single" w:sz="4" w:space="1" w:color="auto"/>
          <w:right w:val="single" w:sz="4" w:space="4" w:color="auto"/>
        </w:pBdr>
        <w:rPr>
          <w:lang w:eastAsia="es-ES" w:bidi="ar-SA"/>
        </w:rPr>
      </w:pPr>
      <w:r w:rsidRPr="00C91476">
        <w:rPr>
          <w:lang w:eastAsia="es-ES" w:bidi="ar-SA"/>
        </w:rPr>
        <w:t xml:space="preserve">Área/s </w:t>
      </w:r>
      <w:r w:rsidRPr="00C91476">
        <w:rPr>
          <w:rFonts w:ascii="Calibri" w:hAnsi="Calibri" w:cs="Calibri"/>
          <w:lang w:eastAsia="es-ES" w:bidi="ar-SA"/>
        </w:rPr>
        <w:t> </w:t>
      </w:r>
      <w:r w:rsidRPr="00C91476">
        <w:rPr>
          <w:lang w:eastAsia="es-ES" w:bidi="ar-SA"/>
        </w:rPr>
        <w:t>Materia/s Ámbito/s en el que se ha aplicado:</w:t>
      </w:r>
    </w:p>
    <w:p w:rsidR="00BA6AA9" w:rsidRPr="00BA6AA9" w:rsidRDefault="00BA6AA9" w:rsidP="00C91476">
      <w:pPr>
        <w:pStyle w:val="Subttuloescuelas"/>
        <w:pBdr>
          <w:top w:val="single" w:sz="4" w:space="1" w:color="auto"/>
          <w:left w:val="single" w:sz="4" w:space="4" w:color="auto"/>
          <w:bottom w:val="single" w:sz="4" w:space="1" w:color="auto"/>
          <w:right w:val="single" w:sz="4" w:space="4" w:color="auto"/>
        </w:pBdr>
        <w:rPr>
          <w:b w:val="0"/>
          <w:sz w:val="24"/>
          <w:lang w:eastAsia="es-ES" w:bidi="ar-SA"/>
        </w:rPr>
      </w:pPr>
      <w:r w:rsidRPr="00BA6AA9">
        <w:rPr>
          <w:b w:val="0"/>
          <w:sz w:val="24"/>
          <w:lang w:eastAsia="es-ES" w:bidi="ar-SA"/>
        </w:rPr>
        <w:t xml:space="preserve">Lengua Castellana </w:t>
      </w:r>
    </w:p>
    <w:p w:rsidR="00C91476" w:rsidRDefault="00C91476" w:rsidP="00C91476">
      <w:pPr>
        <w:pStyle w:val="Subttuloescuelas"/>
        <w:pBdr>
          <w:top w:val="single" w:sz="4" w:space="1" w:color="auto"/>
          <w:left w:val="single" w:sz="4" w:space="4" w:color="auto"/>
          <w:bottom w:val="single" w:sz="4" w:space="1" w:color="auto"/>
          <w:right w:val="single" w:sz="4" w:space="4" w:color="auto"/>
        </w:pBdr>
        <w:rPr>
          <w:lang w:eastAsia="es-ES" w:bidi="ar-SA"/>
        </w:rPr>
      </w:pPr>
    </w:p>
    <w:p w:rsidR="00C91476" w:rsidRDefault="00C91476" w:rsidP="00C91476">
      <w:pPr>
        <w:pStyle w:val="Subttuloescuelas"/>
        <w:pBdr>
          <w:top w:val="single" w:sz="4" w:space="1" w:color="auto"/>
          <w:left w:val="single" w:sz="4" w:space="4" w:color="auto"/>
          <w:bottom w:val="single" w:sz="4" w:space="1" w:color="auto"/>
          <w:right w:val="single" w:sz="4" w:space="4" w:color="auto"/>
        </w:pBdr>
        <w:rPr>
          <w:lang w:eastAsia="es-ES" w:bidi="ar-SA"/>
        </w:rPr>
      </w:pPr>
    </w:p>
    <w:p w:rsidR="00C91476" w:rsidRPr="00C91476" w:rsidRDefault="00C91476" w:rsidP="00C91476">
      <w:pPr>
        <w:pStyle w:val="Subttuloescuelas"/>
        <w:pBdr>
          <w:top w:val="single" w:sz="4" w:space="1" w:color="auto"/>
          <w:left w:val="single" w:sz="4" w:space="4" w:color="auto"/>
          <w:bottom w:val="single" w:sz="4" w:space="1" w:color="auto"/>
          <w:right w:val="single" w:sz="4" w:space="4" w:color="auto"/>
        </w:pBdr>
        <w:rPr>
          <w:lang w:eastAsia="es-ES" w:bidi="ar-SA"/>
        </w:rPr>
      </w:pPr>
      <w:r w:rsidRPr="00C91476">
        <w:rPr>
          <w:lang w:eastAsia="es-ES" w:bidi="ar-SA"/>
        </w:rPr>
        <w:t>Periodo que lleva en ejecución o en el que se ha llevado a cabo:</w:t>
      </w:r>
    </w:p>
    <w:p w:rsidR="003A721D" w:rsidRDefault="003A721D" w:rsidP="003A721D">
      <w:pPr>
        <w:pStyle w:val="Subttuloescuelas"/>
        <w:pBdr>
          <w:top w:val="single" w:sz="4" w:space="1" w:color="auto"/>
          <w:left w:val="single" w:sz="4" w:space="4" w:color="auto"/>
          <w:bottom w:val="single" w:sz="4" w:space="1" w:color="auto"/>
          <w:right w:val="single" w:sz="4" w:space="4" w:color="auto"/>
        </w:pBdr>
        <w:rPr>
          <w:b w:val="0"/>
          <w:sz w:val="24"/>
          <w:lang w:eastAsia="es-ES" w:bidi="ar-SA"/>
        </w:rPr>
      </w:pPr>
      <w:r>
        <w:rPr>
          <w:b w:val="0"/>
          <w:sz w:val="24"/>
          <w:lang w:eastAsia="es-ES" w:bidi="ar-SA"/>
        </w:rPr>
        <w:t>1ª evaluación: 2 sesiones para preparar el debate, y 3 sesiones para celebrar los debates hasta conseguir el finalista de la clase.</w:t>
      </w:r>
    </w:p>
    <w:p w:rsidR="003A721D" w:rsidRDefault="003A721D" w:rsidP="003A721D">
      <w:pPr>
        <w:pStyle w:val="Subttuloescuelas"/>
        <w:pBdr>
          <w:top w:val="single" w:sz="4" w:space="1" w:color="auto"/>
          <w:left w:val="single" w:sz="4" w:space="4" w:color="auto"/>
          <w:bottom w:val="single" w:sz="4" w:space="1" w:color="auto"/>
          <w:right w:val="single" w:sz="4" w:space="4" w:color="auto"/>
        </w:pBdr>
        <w:rPr>
          <w:b w:val="0"/>
          <w:sz w:val="24"/>
          <w:lang w:eastAsia="es-ES" w:bidi="ar-SA"/>
        </w:rPr>
      </w:pPr>
      <w:r>
        <w:rPr>
          <w:b w:val="0"/>
          <w:sz w:val="24"/>
          <w:lang w:eastAsia="es-ES" w:bidi="ar-SA"/>
        </w:rPr>
        <w:t>2º evaluación: 2 sesiones para enfrentar a los finalistas de cada clase (por curso)</w:t>
      </w:r>
    </w:p>
    <w:p w:rsidR="003A721D" w:rsidRPr="00BA6AA9" w:rsidRDefault="003A721D" w:rsidP="003A721D">
      <w:pPr>
        <w:pStyle w:val="Subttuloescuelas"/>
        <w:pBdr>
          <w:top w:val="single" w:sz="4" w:space="1" w:color="auto"/>
          <w:left w:val="single" w:sz="4" w:space="4" w:color="auto"/>
          <w:bottom w:val="single" w:sz="4" w:space="1" w:color="auto"/>
          <w:right w:val="single" w:sz="4" w:space="4" w:color="auto"/>
        </w:pBdr>
        <w:rPr>
          <w:b w:val="0"/>
          <w:sz w:val="24"/>
          <w:lang w:eastAsia="es-ES" w:bidi="ar-SA"/>
        </w:rPr>
      </w:pPr>
      <w:r>
        <w:rPr>
          <w:b w:val="0"/>
          <w:sz w:val="24"/>
          <w:lang w:eastAsia="es-ES" w:bidi="ar-SA"/>
        </w:rPr>
        <w:t xml:space="preserve">3ª evaluación: 3 sesiones para enfrentar a los finalistas de cada curso y celebrar la fase final de la liga. </w:t>
      </w:r>
    </w:p>
    <w:p w:rsidR="00C91476" w:rsidRPr="00C91476" w:rsidRDefault="00C91476" w:rsidP="00C91476">
      <w:pPr>
        <w:widowControl/>
        <w:pBdr>
          <w:top w:val="single" w:sz="4" w:space="1" w:color="auto"/>
          <w:left w:val="single" w:sz="4" w:space="4" w:color="auto"/>
          <w:bottom w:val="single" w:sz="4" w:space="1" w:color="auto"/>
          <w:right w:val="single" w:sz="4" w:space="4" w:color="auto"/>
        </w:pBdr>
        <w:suppressAutoHyphens w:val="0"/>
        <w:rPr>
          <w:rFonts w:eastAsia="Times New Roman" w:cs="Times New Roman"/>
          <w:kern w:val="0"/>
          <w:lang w:eastAsia="es-ES" w:bidi="ar-SA"/>
        </w:rPr>
      </w:pPr>
    </w:p>
    <w:p w:rsidR="00C91476" w:rsidRDefault="00C91476" w:rsidP="00C91476">
      <w:pPr>
        <w:pStyle w:val="Subttuloescuelas"/>
        <w:pBdr>
          <w:top w:val="single" w:sz="4" w:space="1" w:color="auto"/>
          <w:left w:val="single" w:sz="4" w:space="4" w:color="auto"/>
          <w:bottom w:val="single" w:sz="4" w:space="1" w:color="auto"/>
          <w:right w:val="single" w:sz="4" w:space="4" w:color="auto"/>
        </w:pBdr>
        <w:rPr>
          <w:lang w:eastAsia="es-ES" w:bidi="ar-SA"/>
        </w:rPr>
      </w:pPr>
    </w:p>
    <w:p w:rsidR="00C91476" w:rsidRDefault="00C91476" w:rsidP="00C91476">
      <w:pPr>
        <w:pStyle w:val="Subttuloescuelas"/>
        <w:rPr>
          <w:lang w:eastAsia="es-ES" w:bidi="ar-SA"/>
        </w:rPr>
      </w:pPr>
    </w:p>
    <w:p w:rsidR="00C91476" w:rsidRPr="00C91476" w:rsidRDefault="00C91476" w:rsidP="00C91476">
      <w:pPr>
        <w:pStyle w:val="Subttuloescuelas"/>
        <w:pBdr>
          <w:top w:val="single" w:sz="4" w:space="1" w:color="auto"/>
          <w:left w:val="single" w:sz="4" w:space="4" w:color="auto"/>
          <w:bottom w:val="single" w:sz="4" w:space="1" w:color="auto"/>
          <w:right w:val="single" w:sz="4" w:space="4" w:color="auto"/>
        </w:pBdr>
        <w:rPr>
          <w:lang w:eastAsia="es-ES" w:bidi="ar-SA"/>
        </w:rPr>
      </w:pPr>
      <w:r w:rsidRPr="00C91476">
        <w:rPr>
          <w:lang w:eastAsia="es-ES" w:bidi="ar-SA"/>
        </w:rPr>
        <w:t>Breve descripción de la experiencia:</w:t>
      </w:r>
    </w:p>
    <w:p w:rsidR="00C91476" w:rsidRPr="003A721D" w:rsidRDefault="003A721D" w:rsidP="00C91476">
      <w:pPr>
        <w:pStyle w:val="Subttuloescuelas"/>
        <w:pBdr>
          <w:top w:val="single" w:sz="4" w:space="1" w:color="auto"/>
          <w:left w:val="single" w:sz="4" w:space="4" w:color="auto"/>
          <w:bottom w:val="single" w:sz="4" w:space="1" w:color="auto"/>
          <w:right w:val="single" w:sz="4" w:space="4" w:color="auto"/>
        </w:pBdr>
        <w:rPr>
          <w:b w:val="0"/>
          <w:lang w:eastAsia="es-ES" w:bidi="ar-SA"/>
        </w:rPr>
      </w:pPr>
      <w:r w:rsidRPr="003A721D">
        <w:rPr>
          <w:b w:val="0"/>
          <w:sz w:val="24"/>
        </w:rPr>
        <w:t>Debatir supone para nuestros alumnos algo más que practicar la competencia lingüística; la práctica del debate fomenta un pensamiento crítico, la capacidad para juzgar el mundo que nos rodea y la invitación a ponernos en el lugar del otro</w:t>
      </w:r>
    </w:p>
    <w:p w:rsidR="00C91476" w:rsidRDefault="003A721D" w:rsidP="00C91476">
      <w:pPr>
        <w:pStyle w:val="Subttuloescuelas"/>
        <w:pBdr>
          <w:top w:val="single" w:sz="4" w:space="1" w:color="auto"/>
          <w:left w:val="single" w:sz="4" w:space="4" w:color="auto"/>
          <w:bottom w:val="single" w:sz="4" w:space="1" w:color="auto"/>
          <w:right w:val="single" w:sz="4" w:space="4" w:color="auto"/>
        </w:pBdr>
        <w:rPr>
          <w:b w:val="0"/>
          <w:sz w:val="24"/>
        </w:rPr>
      </w:pPr>
      <w:r w:rsidRPr="003A721D">
        <w:rPr>
          <w:b w:val="0"/>
          <w:sz w:val="24"/>
        </w:rPr>
        <w:t>Por otro lado, la posibilidad de hablar en público defendiendo una postura de manera racional y crítica, permite a nuestros alumnos adquirir habilidades y competencias que los ayudarán en sus estudios posteriores y, por supuesto, en su vida laboral</w:t>
      </w:r>
      <w:r>
        <w:rPr>
          <w:b w:val="0"/>
          <w:sz w:val="24"/>
        </w:rPr>
        <w:t>.</w:t>
      </w:r>
    </w:p>
    <w:p w:rsidR="00C91476" w:rsidRPr="001A4286" w:rsidRDefault="003A721D" w:rsidP="00C91476">
      <w:pPr>
        <w:pStyle w:val="Subttuloescuelas"/>
        <w:pBdr>
          <w:top w:val="single" w:sz="4" w:space="1" w:color="auto"/>
          <w:left w:val="single" w:sz="4" w:space="4" w:color="auto"/>
          <w:bottom w:val="single" w:sz="4" w:space="1" w:color="auto"/>
          <w:right w:val="single" w:sz="4" w:space="4" w:color="auto"/>
        </w:pBdr>
        <w:rPr>
          <w:b w:val="0"/>
          <w:sz w:val="22"/>
        </w:rPr>
      </w:pPr>
      <w:r w:rsidRPr="003A721D">
        <w:rPr>
          <w:b w:val="0"/>
          <w:sz w:val="24"/>
        </w:rPr>
        <w:t>Preparar el debate permite trabajar en grupo, asumiendo las debilidades y fortalezas de cada miembro pero, sobre todo, tomar conciencia de que todos son fundamentales para lograr con éxito el objetivo</w:t>
      </w:r>
    </w:p>
    <w:p w:rsidR="00C91476" w:rsidRDefault="00C91476" w:rsidP="00C91476">
      <w:pPr>
        <w:pStyle w:val="Subttuloescuelas"/>
        <w:rPr>
          <w:lang w:eastAsia="es-ES" w:bidi="ar-SA"/>
        </w:rPr>
      </w:pPr>
    </w:p>
    <w:p w:rsidR="00C91476" w:rsidRPr="00C91476" w:rsidRDefault="00C91476" w:rsidP="00C91476">
      <w:pPr>
        <w:pStyle w:val="Subttuloescuelas"/>
        <w:rPr>
          <w:lang w:eastAsia="es-ES" w:bidi="ar-SA"/>
        </w:rPr>
      </w:pPr>
      <w:r w:rsidRPr="00C91476">
        <w:rPr>
          <w:lang w:eastAsia="es-ES" w:bidi="ar-SA"/>
        </w:rPr>
        <w:lastRenderedPageBreak/>
        <w:t>DESARROLLO DE LA EXPERIENCIA</w:t>
      </w:r>
    </w:p>
    <w:p w:rsidR="00BA6AA9" w:rsidRPr="001A4A16" w:rsidRDefault="00BA6AA9" w:rsidP="00BA6AA9">
      <w:pPr>
        <w:jc w:val="both"/>
        <w:rPr>
          <w:rFonts w:asciiTheme="minorHAnsi" w:hAnsiTheme="minorHAnsi"/>
        </w:rPr>
      </w:pPr>
    </w:p>
    <w:p w:rsidR="003A721D" w:rsidRPr="00072F62" w:rsidRDefault="003A721D" w:rsidP="003A721D">
      <w:pPr>
        <w:jc w:val="both"/>
        <w:rPr>
          <w:rFonts w:ascii="Decima Nova Pro" w:hAnsi="Decima Nova Pro"/>
          <w:b/>
        </w:rPr>
      </w:pPr>
      <w:r w:rsidRPr="00072F62">
        <w:rPr>
          <w:rFonts w:ascii="Decima Nova Pro" w:hAnsi="Decima Nova Pro"/>
          <w:b/>
        </w:rPr>
        <w:t>FASES DEL DEBATE</w:t>
      </w:r>
      <w:r w:rsidR="006C0A69">
        <w:rPr>
          <w:rFonts w:ascii="Decima Nova Pro" w:hAnsi="Decima Nova Pro"/>
          <w:b/>
        </w:rPr>
        <w:t xml:space="preserve"> </w:t>
      </w:r>
      <w:r w:rsidR="006C0A69" w:rsidRPr="00072F62">
        <w:rPr>
          <w:rFonts w:ascii="Decima Nova Pro" w:hAnsi="Decima Nova Pro"/>
        </w:rPr>
        <w:t>(ocho segundos de margen por arriba y por abajo</w:t>
      </w:r>
      <w:r w:rsidR="006C0A69">
        <w:rPr>
          <w:rFonts w:ascii="Decima Nova Pro" w:hAnsi="Decima Nova Pro"/>
        </w:rPr>
        <w:t xml:space="preserve"> en cada fase</w:t>
      </w:r>
      <w:r w:rsidR="006C0A69" w:rsidRPr="00072F62">
        <w:rPr>
          <w:rFonts w:ascii="Decima Nova Pro" w:hAnsi="Decima Nova Pro"/>
        </w:rPr>
        <w:t>)</w:t>
      </w:r>
    </w:p>
    <w:p w:rsidR="003A721D" w:rsidRPr="00072F62" w:rsidRDefault="003A721D" w:rsidP="003A721D">
      <w:pPr>
        <w:jc w:val="both"/>
        <w:rPr>
          <w:rFonts w:ascii="Decima Nova Pro" w:hAnsi="Decima Nova Pro"/>
          <w:b/>
        </w:rPr>
      </w:pPr>
    </w:p>
    <w:p w:rsidR="003A721D" w:rsidRPr="00072F62" w:rsidRDefault="003A721D" w:rsidP="003A721D">
      <w:pPr>
        <w:jc w:val="both"/>
        <w:rPr>
          <w:rFonts w:ascii="Decima Nova Pro" w:hAnsi="Decima Nova Pro"/>
        </w:rPr>
      </w:pPr>
      <w:r w:rsidRPr="00072F62">
        <w:rPr>
          <w:rFonts w:ascii="Decima Nova Pro" w:hAnsi="Decima Nova Pro"/>
          <w:b/>
        </w:rPr>
        <w:t>1ª FASE:</w:t>
      </w:r>
      <w:r w:rsidRPr="00072F62">
        <w:rPr>
          <w:rFonts w:ascii="Decima Nova Pro" w:hAnsi="Decima Nova Pro"/>
        </w:rPr>
        <w:t xml:space="preserve"> Introducción de dos minutos </w:t>
      </w:r>
    </w:p>
    <w:p w:rsidR="003A721D" w:rsidRPr="00072F62" w:rsidRDefault="003A721D" w:rsidP="003A721D">
      <w:pPr>
        <w:jc w:val="both"/>
        <w:rPr>
          <w:rFonts w:ascii="Decima Nova Pro" w:hAnsi="Decima Nova Pro"/>
        </w:rPr>
      </w:pPr>
      <w:r w:rsidRPr="00072F62">
        <w:rPr>
          <w:rFonts w:ascii="Decima Nova Pro" w:hAnsi="Decima Nova Pro"/>
          <w:b/>
        </w:rPr>
        <w:t xml:space="preserve">2ª FASE: </w:t>
      </w:r>
      <w:r w:rsidRPr="00072F62">
        <w:rPr>
          <w:rFonts w:ascii="Decima Nova Pro" w:hAnsi="Decima Nova Pro"/>
        </w:rPr>
        <w:t>Refutaciones (cuatro réplicas de 1´15´´)</w:t>
      </w:r>
    </w:p>
    <w:p w:rsidR="003A721D" w:rsidRPr="00072F62" w:rsidRDefault="003A721D" w:rsidP="003A721D">
      <w:pPr>
        <w:jc w:val="both"/>
        <w:rPr>
          <w:rFonts w:ascii="Decima Nova Pro" w:hAnsi="Decima Nova Pro"/>
        </w:rPr>
      </w:pPr>
      <w:r w:rsidRPr="00072F62">
        <w:rPr>
          <w:rFonts w:ascii="Decima Nova Pro" w:hAnsi="Decima Nova Pro"/>
          <w:b/>
        </w:rPr>
        <w:t>3ª FASE</w:t>
      </w:r>
      <w:r w:rsidRPr="00072F62">
        <w:rPr>
          <w:rFonts w:ascii="Decima Nova Pro" w:hAnsi="Decima Nova Pro"/>
        </w:rPr>
        <w:t>: Conclusión (dos minutos)</w:t>
      </w:r>
    </w:p>
    <w:p w:rsidR="00072F62" w:rsidRPr="00072F62" w:rsidRDefault="00072F62" w:rsidP="003A721D">
      <w:pPr>
        <w:jc w:val="both"/>
        <w:rPr>
          <w:rFonts w:ascii="Decima Nova Pro" w:hAnsi="Decima Nova Pro"/>
        </w:rPr>
      </w:pPr>
    </w:p>
    <w:p w:rsidR="00072F62" w:rsidRPr="00072F62" w:rsidRDefault="00072F62" w:rsidP="00072F62">
      <w:pPr>
        <w:jc w:val="both"/>
        <w:rPr>
          <w:rFonts w:ascii="Decima Nova Pro" w:hAnsi="Decima Nova Pro"/>
          <w:b/>
        </w:rPr>
      </w:pPr>
      <w:r w:rsidRPr="00072F62">
        <w:rPr>
          <w:rFonts w:ascii="Decima Nova Pro" w:hAnsi="Decima Nova Pro"/>
          <w:b/>
        </w:rPr>
        <w:t>1ª FASE: INTRODUCCIÓN (2´):</w:t>
      </w:r>
    </w:p>
    <w:p w:rsidR="00072F62" w:rsidRPr="00072F62" w:rsidRDefault="00072F62" w:rsidP="00072F62">
      <w:pPr>
        <w:ind w:firstLine="708"/>
        <w:jc w:val="both"/>
        <w:rPr>
          <w:rFonts w:ascii="Decima Nova Pro" w:hAnsi="Decima Nova Pro"/>
        </w:rPr>
      </w:pPr>
      <w:r w:rsidRPr="00072F62">
        <w:rPr>
          <w:rFonts w:ascii="Decima Nova Pro" w:hAnsi="Decima Nova Pro"/>
        </w:rPr>
        <w:t xml:space="preserve">La introducción posee la importancia de ser la primera </w:t>
      </w:r>
      <w:r w:rsidR="00717E64" w:rsidRPr="00072F62">
        <w:rPr>
          <w:rFonts w:ascii="Decima Nova Pro" w:hAnsi="Decima Nova Pro"/>
        </w:rPr>
        <w:t>intervenció</w:t>
      </w:r>
      <w:r w:rsidR="00717E64">
        <w:rPr>
          <w:rFonts w:ascii="Decima Nova Pro" w:hAnsi="Decima Nova Pro"/>
        </w:rPr>
        <w:t>n</w:t>
      </w:r>
      <w:r w:rsidRPr="00072F62">
        <w:rPr>
          <w:rFonts w:ascii="Decima Nova Pro" w:hAnsi="Decima Nova Pro"/>
        </w:rPr>
        <w:t xml:space="preserve"> del debate. Esta parte, </w:t>
      </w:r>
      <w:r w:rsidR="00717E64" w:rsidRPr="00072F62">
        <w:rPr>
          <w:rFonts w:ascii="Decima Nova Pro" w:hAnsi="Decima Nova Pro"/>
        </w:rPr>
        <w:t>ademá</w:t>
      </w:r>
      <w:r w:rsidR="00717E64" w:rsidRPr="00072F62">
        <w:rPr>
          <w:rFonts w:asciiTheme="minorHAnsi" w:hAnsiTheme="minorHAnsi"/>
        </w:rPr>
        <w:t>s</w:t>
      </w:r>
      <w:r w:rsidRPr="00072F62">
        <w:rPr>
          <w:rFonts w:ascii="Decima Nova Pro" w:hAnsi="Decima Nova Pro"/>
        </w:rPr>
        <w:t>, requiere memorizar lo que se va a decir, pues se presupone que al estar preparada previamente, puede hacerse sin papel de soporte. Las ven</w:t>
      </w:r>
      <w:bookmarkStart w:id="0" w:name="_GoBack"/>
      <w:bookmarkEnd w:id="0"/>
      <w:r w:rsidRPr="00072F62">
        <w:rPr>
          <w:rFonts w:ascii="Decima Nova Pro" w:hAnsi="Decima Nova Pro"/>
        </w:rPr>
        <w:t>tajas son que podemos ajustar bien el tiempo y que podemos hacer cuantos ensayos necesitemos para que el discurso sea correcto.</w:t>
      </w:r>
    </w:p>
    <w:p w:rsidR="00072F62" w:rsidRPr="00072F62" w:rsidRDefault="00072F62" w:rsidP="00072F62">
      <w:pPr>
        <w:jc w:val="both"/>
        <w:rPr>
          <w:rFonts w:ascii="Decima Nova Pro" w:hAnsi="Decima Nova Pro"/>
        </w:rPr>
      </w:pPr>
      <w:r w:rsidRPr="00072F62">
        <w:rPr>
          <w:rFonts w:ascii="Decima Nova Pro" w:hAnsi="Decima Nova Pro"/>
          <w:b/>
          <w:bCs/>
        </w:rPr>
        <w:t>Exordio inicial:</w:t>
      </w:r>
      <w:r w:rsidRPr="00072F62">
        <w:rPr>
          <w:rFonts w:ascii="Decima Nova Pro" w:hAnsi="Decima Nova Pro"/>
        </w:rPr>
        <w:t xml:space="preserve"> se centra en captar la </w:t>
      </w:r>
      <w:proofErr w:type="spellStart"/>
      <w:r w:rsidRPr="00072F62">
        <w:rPr>
          <w:rFonts w:ascii="Decima Nova Pro" w:hAnsi="Decima Nova Pro"/>
        </w:rPr>
        <w:t>atencio</w:t>
      </w:r>
      <w:r w:rsidRPr="00072F62">
        <w:rPr>
          <w:rFonts w:asciiTheme="minorHAnsi" w:hAnsiTheme="minorHAnsi"/>
        </w:rPr>
        <w:t>́</w:t>
      </w:r>
      <w:r w:rsidRPr="00072F62">
        <w:rPr>
          <w:rFonts w:ascii="Decima Nova Pro" w:hAnsi="Decima Nova Pro"/>
        </w:rPr>
        <w:t>n</w:t>
      </w:r>
      <w:proofErr w:type="spellEnd"/>
      <w:r w:rsidRPr="00072F62">
        <w:rPr>
          <w:rFonts w:ascii="Decima Nova Pro" w:hAnsi="Decima Nova Pro"/>
        </w:rPr>
        <w:t>. Normalmente se utilizara</w:t>
      </w:r>
      <w:r w:rsidRPr="00072F62">
        <w:rPr>
          <w:rFonts w:asciiTheme="minorHAnsi" w:hAnsiTheme="minorHAnsi"/>
        </w:rPr>
        <w:t>́</w:t>
      </w:r>
      <w:r w:rsidRPr="00072F62">
        <w:rPr>
          <w:rFonts w:ascii="Decima Nova Pro" w:hAnsi="Decima Nova Pro"/>
        </w:rPr>
        <w:t xml:space="preserve"> una historia que, por medio de la </w:t>
      </w:r>
      <w:r w:rsidR="00717E64" w:rsidRPr="00072F62">
        <w:rPr>
          <w:rFonts w:ascii="Decima Nova Pro" w:hAnsi="Decima Nova Pro"/>
        </w:rPr>
        <w:t>metá</w:t>
      </w:r>
      <w:r w:rsidR="00717E64" w:rsidRPr="00072F62">
        <w:rPr>
          <w:rFonts w:asciiTheme="minorHAnsi" w:hAnsiTheme="minorHAnsi"/>
        </w:rPr>
        <w:t>f</w:t>
      </w:r>
      <w:r w:rsidR="00717E64" w:rsidRPr="00072F62">
        <w:rPr>
          <w:rFonts w:ascii="Decima Nova Pro" w:hAnsi="Decima Nova Pro"/>
        </w:rPr>
        <w:t>ora</w:t>
      </w:r>
      <w:r w:rsidRPr="00072F62">
        <w:rPr>
          <w:rFonts w:ascii="Decima Nova Pro" w:hAnsi="Decima Nova Pro"/>
        </w:rPr>
        <w:t xml:space="preserve">, nos haga entender la </w:t>
      </w:r>
      <w:r w:rsidR="00717E64" w:rsidRPr="00072F62">
        <w:rPr>
          <w:rFonts w:ascii="Decima Nova Pro" w:hAnsi="Decima Nova Pro"/>
        </w:rPr>
        <w:t>lí</w:t>
      </w:r>
      <w:r w:rsidR="00717E64" w:rsidRPr="00072F62">
        <w:rPr>
          <w:rFonts w:asciiTheme="minorHAnsi" w:hAnsiTheme="minorHAnsi"/>
        </w:rPr>
        <w:t>n</w:t>
      </w:r>
      <w:r w:rsidR="00717E64" w:rsidRPr="00072F62">
        <w:rPr>
          <w:rFonts w:ascii="Decima Nova Pro" w:hAnsi="Decima Nova Pro"/>
        </w:rPr>
        <w:t>ea</w:t>
      </w:r>
      <w:r w:rsidRPr="00072F62">
        <w:rPr>
          <w:rFonts w:ascii="Decima Nova Pro" w:hAnsi="Decima Nova Pro"/>
        </w:rPr>
        <w:t xml:space="preserve"> argumental de nuestro equipo. Su </w:t>
      </w:r>
      <w:r w:rsidR="00717E64" w:rsidRPr="00072F62">
        <w:rPr>
          <w:rFonts w:ascii="Decima Nova Pro" w:hAnsi="Decima Nova Pro"/>
        </w:rPr>
        <w:t>duració</w:t>
      </w:r>
      <w:r w:rsidR="00717E64" w:rsidRPr="00072F62">
        <w:rPr>
          <w:rFonts w:asciiTheme="minorHAnsi" w:hAnsiTheme="minorHAnsi"/>
        </w:rPr>
        <w:t>n</w:t>
      </w:r>
      <w:r w:rsidRPr="00072F62">
        <w:rPr>
          <w:rFonts w:ascii="Decima Nova Pro" w:hAnsi="Decima Nova Pro"/>
        </w:rPr>
        <w:t xml:space="preserve"> no debe ser de </w:t>
      </w:r>
      <w:r w:rsidR="00717E64" w:rsidRPr="00072F62">
        <w:rPr>
          <w:rFonts w:ascii="Decima Nova Pro" w:hAnsi="Decima Nova Pro"/>
        </w:rPr>
        <w:t>má</w:t>
      </w:r>
      <w:r w:rsidR="00717E64" w:rsidRPr="00072F62">
        <w:rPr>
          <w:rFonts w:asciiTheme="minorHAnsi" w:hAnsiTheme="minorHAnsi"/>
        </w:rPr>
        <w:t>s</w:t>
      </w:r>
      <w:r w:rsidRPr="00072F62">
        <w:rPr>
          <w:rFonts w:ascii="Decima Nova Pro" w:hAnsi="Decima Nova Pro"/>
        </w:rPr>
        <w:t xml:space="preserve"> de 30-40 segundos para no perder la </w:t>
      </w:r>
      <w:r w:rsidR="00717E64" w:rsidRPr="00072F62">
        <w:rPr>
          <w:rFonts w:ascii="Decima Nova Pro" w:hAnsi="Decima Nova Pro"/>
        </w:rPr>
        <w:t>atenció</w:t>
      </w:r>
      <w:r w:rsidR="00717E64" w:rsidRPr="00072F62">
        <w:rPr>
          <w:rFonts w:asciiTheme="minorHAnsi" w:hAnsiTheme="minorHAnsi"/>
        </w:rPr>
        <w:t>n</w:t>
      </w:r>
      <w:r w:rsidRPr="00072F62">
        <w:rPr>
          <w:rFonts w:ascii="Decima Nova Pro" w:hAnsi="Decima Nova Pro"/>
        </w:rPr>
        <w:t xml:space="preserve"> del oyente.</w:t>
      </w:r>
    </w:p>
    <w:p w:rsidR="00072F62" w:rsidRPr="00072F62" w:rsidRDefault="00072F62" w:rsidP="00072F62">
      <w:pPr>
        <w:jc w:val="both"/>
        <w:rPr>
          <w:rFonts w:ascii="Decima Nova Pro" w:hAnsi="Decima Nova Pro"/>
          <w:bCs/>
        </w:rPr>
      </w:pPr>
      <w:r w:rsidRPr="00072F62">
        <w:rPr>
          <w:rFonts w:ascii="Decima Nova Pro" w:hAnsi="Decima Nova Pro"/>
          <w:b/>
        </w:rPr>
        <w:t>Presentación del equipo</w:t>
      </w:r>
      <w:r w:rsidRPr="00072F62">
        <w:rPr>
          <w:rFonts w:ascii="Decima Nova Pro" w:hAnsi="Decima Nova Pro"/>
        </w:rPr>
        <w:t>:</w:t>
      </w:r>
      <w:r w:rsidRPr="00072F62">
        <w:rPr>
          <w:rFonts w:ascii="Decima Nova Pro" w:hAnsi="Decima Nova Pro"/>
          <w:b/>
          <w:bCs/>
        </w:rPr>
        <w:t xml:space="preserve"> </w:t>
      </w:r>
      <w:r w:rsidRPr="00072F62">
        <w:rPr>
          <w:rFonts w:ascii="Decima Nova Pro" w:hAnsi="Decima Nova Pro"/>
          <w:bCs/>
        </w:rPr>
        <w:t>el orador presentara</w:t>
      </w:r>
      <w:r w:rsidRPr="00072F62">
        <w:rPr>
          <w:rFonts w:asciiTheme="minorHAnsi" w:hAnsiTheme="minorHAnsi"/>
          <w:bCs/>
        </w:rPr>
        <w:t>́</w:t>
      </w:r>
      <w:r w:rsidRPr="00072F62">
        <w:rPr>
          <w:rFonts w:ascii="Decima Nova Pro" w:hAnsi="Decima Nova Pro"/>
          <w:bCs/>
        </w:rPr>
        <w:t xml:space="preserve"> a su equipo y se presentara</w:t>
      </w:r>
      <w:r w:rsidRPr="00072F62">
        <w:rPr>
          <w:rFonts w:asciiTheme="minorHAnsi" w:hAnsiTheme="minorHAnsi"/>
          <w:bCs/>
        </w:rPr>
        <w:t>́</w:t>
      </w:r>
      <w:r w:rsidRPr="00072F62">
        <w:rPr>
          <w:rFonts w:ascii="Decima Nova Pro" w:hAnsi="Decima Nova Pro"/>
          <w:bCs/>
        </w:rPr>
        <w:t xml:space="preserve"> a si</w:t>
      </w:r>
      <w:r w:rsidRPr="00072F62">
        <w:rPr>
          <w:rFonts w:asciiTheme="minorHAnsi" w:hAnsiTheme="minorHAnsi"/>
          <w:bCs/>
        </w:rPr>
        <w:t>́</w:t>
      </w:r>
      <w:r w:rsidRPr="00072F62">
        <w:rPr>
          <w:rFonts w:ascii="Decima Nova Pro" w:hAnsi="Decima Nova Pro"/>
          <w:bCs/>
        </w:rPr>
        <w:t xml:space="preserve"> mismo. Además, lo hará</w:t>
      </w:r>
      <w:r w:rsidRPr="00072F62">
        <w:rPr>
          <w:rFonts w:asciiTheme="minorHAnsi" w:hAnsiTheme="minorHAnsi"/>
          <w:bCs/>
        </w:rPr>
        <w:t>́</w:t>
      </w:r>
      <w:r w:rsidRPr="00072F62">
        <w:rPr>
          <w:rFonts w:ascii="Decima Nova Pro" w:hAnsi="Decima Nova Pro"/>
          <w:bCs/>
        </w:rPr>
        <w:t xml:space="preserve"> saludando primeramente al jurado, al </w:t>
      </w:r>
      <w:r w:rsidR="00717E64" w:rsidRPr="00072F62">
        <w:rPr>
          <w:rFonts w:ascii="Decima Nova Pro" w:hAnsi="Decima Nova Pro"/>
          <w:bCs/>
        </w:rPr>
        <w:t>pú</w:t>
      </w:r>
      <w:r w:rsidR="00717E64" w:rsidRPr="00072F62">
        <w:rPr>
          <w:rFonts w:asciiTheme="minorHAnsi" w:hAnsiTheme="minorHAnsi"/>
          <w:bCs/>
        </w:rPr>
        <w:t>b</w:t>
      </w:r>
      <w:r w:rsidR="00717E64" w:rsidRPr="00072F62">
        <w:rPr>
          <w:rFonts w:ascii="Decima Nova Pro" w:hAnsi="Decima Nova Pro"/>
          <w:bCs/>
        </w:rPr>
        <w:t>lico</w:t>
      </w:r>
      <w:r w:rsidRPr="00072F62">
        <w:rPr>
          <w:rFonts w:ascii="Decima Nova Pro" w:hAnsi="Decima Nova Pro"/>
          <w:bCs/>
        </w:rPr>
        <w:t xml:space="preserve"> asistente y a los miembros del equipo contrario.</w:t>
      </w:r>
    </w:p>
    <w:p w:rsidR="00072F62" w:rsidRPr="00072F62" w:rsidRDefault="00072F62" w:rsidP="00072F62">
      <w:pPr>
        <w:jc w:val="both"/>
        <w:rPr>
          <w:rFonts w:ascii="Decima Nova Pro" w:hAnsi="Decima Nova Pro"/>
        </w:rPr>
      </w:pPr>
      <w:r w:rsidRPr="00072F62">
        <w:rPr>
          <w:rFonts w:ascii="Decima Nova Pro" w:hAnsi="Decima Nova Pro"/>
          <w:b/>
          <w:bCs/>
        </w:rPr>
        <w:t>Contextualización del tema</w:t>
      </w:r>
      <w:r w:rsidRPr="00072F62">
        <w:rPr>
          <w:rFonts w:ascii="Decima Nova Pro" w:hAnsi="Decima Nova Pro"/>
          <w:bCs/>
        </w:rPr>
        <w:t>:</w:t>
      </w:r>
      <w:r w:rsidRPr="00072F62">
        <w:rPr>
          <w:rFonts w:ascii="Decima Nova Pro" w:hAnsi="Decima Nova Pro"/>
          <w:b/>
        </w:rPr>
        <w:t xml:space="preserve"> </w:t>
      </w:r>
      <w:r w:rsidRPr="00072F62">
        <w:rPr>
          <w:rFonts w:ascii="Decima Nova Pro" w:hAnsi="Decima Nova Pro"/>
        </w:rPr>
        <w:t xml:space="preserve">en esta parte se suele comenzar a hablar de la pregunta del debate, usando recursos como definiciones, preguntas </w:t>
      </w:r>
      <w:r w:rsidR="00717E64" w:rsidRPr="00072F62">
        <w:rPr>
          <w:rFonts w:ascii="Decima Nova Pro" w:hAnsi="Decima Nova Pro"/>
        </w:rPr>
        <w:t>reto</w:t>
      </w:r>
      <w:r w:rsidR="00717E64" w:rsidRPr="00072F62">
        <w:rPr>
          <w:rFonts w:asciiTheme="minorHAnsi" w:hAnsiTheme="minorHAnsi"/>
        </w:rPr>
        <w:t>r</w:t>
      </w:r>
      <w:r w:rsidR="00717E64" w:rsidRPr="00072F62">
        <w:rPr>
          <w:rFonts w:ascii="Decima Nova Pro" w:hAnsi="Decima Nova Pro"/>
        </w:rPr>
        <w:t>icas</w:t>
      </w:r>
      <w:r w:rsidRPr="00072F62">
        <w:rPr>
          <w:rFonts w:ascii="Decima Nova Pro" w:hAnsi="Decima Nova Pro"/>
        </w:rPr>
        <w:t xml:space="preserve">, etc. para ir situando al oyente en la </w:t>
      </w:r>
      <w:r w:rsidR="00717E64" w:rsidRPr="00072F62">
        <w:rPr>
          <w:rFonts w:ascii="Decima Nova Pro" w:hAnsi="Decima Nova Pro"/>
        </w:rPr>
        <w:t>posició</w:t>
      </w:r>
      <w:r w:rsidR="00717E64" w:rsidRPr="00072F62">
        <w:rPr>
          <w:rFonts w:asciiTheme="minorHAnsi" w:hAnsiTheme="minorHAnsi"/>
        </w:rPr>
        <w:t>n</w:t>
      </w:r>
      <w:r w:rsidRPr="00072F62">
        <w:rPr>
          <w:rFonts w:ascii="Decima Nova Pro" w:hAnsi="Decima Nova Pro"/>
        </w:rPr>
        <w:t xml:space="preserve"> en la que queremos que este</w:t>
      </w:r>
      <w:r w:rsidRPr="00072F62">
        <w:rPr>
          <w:rFonts w:asciiTheme="minorHAnsi" w:hAnsiTheme="minorHAnsi"/>
        </w:rPr>
        <w:t>́</w:t>
      </w:r>
      <w:r w:rsidRPr="00072F62">
        <w:rPr>
          <w:rFonts w:ascii="Decima Nova Pro" w:hAnsi="Decima Nova Pro"/>
        </w:rPr>
        <w:t>.</w:t>
      </w:r>
    </w:p>
    <w:p w:rsidR="00072F62" w:rsidRPr="00072F62" w:rsidRDefault="00072F62" w:rsidP="00072F62">
      <w:pPr>
        <w:jc w:val="both"/>
        <w:rPr>
          <w:rFonts w:ascii="Decima Nova Pro" w:hAnsi="Decima Nova Pro"/>
        </w:rPr>
      </w:pPr>
      <w:r w:rsidRPr="00072F62">
        <w:rPr>
          <w:rFonts w:ascii="Decima Nova Pro" w:hAnsi="Decima Nova Pro"/>
          <w:b/>
          <w:bCs/>
        </w:rPr>
        <w:t>Enumeración de los argumentos</w:t>
      </w:r>
      <w:r w:rsidRPr="00072F62">
        <w:rPr>
          <w:rFonts w:ascii="Decima Nova Pro" w:hAnsi="Decima Nova Pro"/>
          <w:bCs/>
        </w:rPr>
        <w:t>:</w:t>
      </w:r>
      <w:r w:rsidRPr="00072F62">
        <w:rPr>
          <w:rFonts w:ascii="Decima Nova Pro" w:hAnsi="Decima Nova Pro"/>
          <w:b/>
        </w:rPr>
        <w:t xml:space="preserve"> </w:t>
      </w:r>
      <w:r w:rsidRPr="00072F62">
        <w:rPr>
          <w:rFonts w:ascii="Decima Nova Pro" w:hAnsi="Decima Nova Pro"/>
        </w:rPr>
        <w:t xml:space="preserve">daremos nuestros tres argumentos, enumerándolos y acompañándolos únicamente de un breve comentario, pero sin dar excesiva </w:t>
      </w:r>
      <w:r w:rsidR="00717E64" w:rsidRPr="00072F62">
        <w:rPr>
          <w:rFonts w:ascii="Decima Nova Pro" w:hAnsi="Decima Nova Pro"/>
        </w:rPr>
        <w:t>informació</w:t>
      </w:r>
      <w:r w:rsidR="00717E64" w:rsidRPr="00072F62">
        <w:rPr>
          <w:rFonts w:asciiTheme="minorHAnsi" w:hAnsiTheme="minorHAnsi"/>
        </w:rPr>
        <w:t>n</w:t>
      </w:r>
      <w:r w:rsidRPr="00072F62">
        <w:rPr>
          <w:rFonts w:ascii="Decima Nova Pro" w:hAnsi="Decima Nova Pro"/>
        </w:rPr>
        <w:t xml:space="preserve"> sobre aquello que vamos a contar. Lo importante </w:t>
      </w:r>
      <w:r w:rsidR="00717E64" w:rsidRPr="00072F62">
        <w:rPr>
          <w:rFonts w:ascii="Decima Nova Pro" w:hAnsi="Decima Nova Pro"/>
        </w:rPr>
        <w:t>aquí</w:t>
      </w:r>
      <w:r w:rsidRPr="00072F62">
        <w:rPr>
          <w:rFonts w:asciiTheme="minorHAnsi" w:hAnsiTheme="minorHAnsi"/>
        </w:rPr>
        <w:t>́</w:t>
      </w:r>
      <w:r w:rsidRPr="00072F62">
        <w:rPr>
          <w:rFonts w:ascii="Decima Nova Pro" w:hAnsi="Decima Nova Pro"/>
        </w:rPr>
        <w:t xml:space="preserve"> es que la estructura del que va a ser nuestro discurso quede clara.</w:t>
      </w:r>
    </w:p>
    <w:p w:rsidR="00072F62" w:rsidRPr="00072F62" w:rsidRDefault="00072F62" w:rsidP="00072F62">
      <w:pPr>
        <w:jc w:val="both"/>
        <w:rPr>
          <w:rFonts w:ascii="Decima Nova Pro" w:hAnsi="Decima Nova Pro"/>
        </w:rPr>
      </w:pPr>
      <w:r w:rsidRPr="00072F62">
        <w:rPr>
          <w:rFonts w:ascii="Decima Nova Pro" w:hAnsi="Decima Nova Pro"/>
          <w:b/>
          <w:bCs/>
        </w:rPr>
        <w:t>Cierre</w:t>
      </w:r>
      <w:r w:rsidRPr="00072F62">
        <w:rPr>
          <w:rFonts w:ascii="Decima Nova Pro" w:hAnsi="Decima Nova Pro"/>
          <w:bCs/>
        </w:rPr>
        <w:t>:</w:t>
      </w:r>
      <w:r w:rsidRPr="00072F62">
        <w:rPr>
          <w:rFonts w:ascii="Decima Nova Pro" w:hAnsi="Decima Nova Pro"/>
          <w:b/>
        </w:rPr>
        <w:t xml:space="preserve"> </w:t>
      </w:r>
      <w:r w:rsidRPr="00072F62">
        <w:rPr>
          <w:rFonts w:ascii="Decima Nova Pro" w:hAnsi="Decima Nova Pro"/>
        </w:rPr>
        <w:t>lo ideal es acabar recopilando de nuevo el “</w:t>
      </w:r>
      <w:r w:rsidR="00717E64" w:rsidRPr="00072F62">
        <w:rPr>
          <w:rFonts w:ascii="Decima Nova Pro" w:hAnsi="Decima Nova Pro"/>
        </w:rPr>
        <w:t>tí</w:t>
      </w:r>
      <w:r w:rsidR="00717E64" w:rsidRPr="00072F62">
        <w:rPr>
          <w:rFonts w:asciiTheme="minorHAnsi" w:hAnsiTheme="minorHAnsi"/>
        </w:rPr>
        <w:t>t</w:t>
      </w:r>
      <w:r w:rsidR="00717E64" w:rsidRPr="00072F62">
        <w:rPr>
          <w:rFonts w:ascii="Decima Nova Pro" w:hAnsi="Decima Nova Pro"/>
        </w:rPr>
        <w:t>ulo</w:t>
      </w:r>
      <w:r w:rsidRPr="00072F62">
        <w:rPr>
          <w:rFonts w:ascii="Decima Nova Pro" w:hAnsi="Decima Nova Pro"/>
        </w:rPr>
        <w:t>” de nuestros tres argumentos y retomando el exordio inicial, de forma que nos quede un discurso que empieza y acaba con lo mismo.</w:t>
      </w:r>
    </w:p>
    <w:p w:rsidR="00072F62" w:rsidRDefault="00072F62" w:rsidP="00C91476">
      <w:pPr>
        <w:pStyle w:val="NormalEscuelas"/>
      </w:pPr>
    </w:p>
    <w:p w:rsidR="00072F62" w:rsidRPr="00072F62" w:rsidRDefault="00072F62" w:rsidP="00072F62">
      <w:pPr>
        <w:jc w:val="both"/>
        <w:rPr>
          <w:rFonts w:ascii="Decima Nova Pro" w:hAnsi="Decima Nova Pro"/>
          <w:b/>
        </w:rPr>
      </w:pPr>
      <w:r w:rsidRPr="00072F62">
        <w:rPr>
          <w:rFonts w:ascii="Decima Nova Pro" w:hAnsi="Decima Nova Pro"/>
          <w:b/>
        </w:rPr>
        <w:t>2ª FASE: REFUTACIONES (1,15 ´):</w:t>
      </w:r>
    </w:p>
    <w:p w:rsidR="00072F62" w:rsidRPr="00072F62" w:rsidRDefault="00072F62" w:rsidP="00072F62">
      <w:pPr>
        <w:ind w:firstLine="708"/>
        <w:jc w:val="both"/>
        <w:rPr>
          <w:rFonts w:ascii="Decima Nova Pro" w:hAnsi="Decima Nova Pro"/>
          <w:bCs/>
        </w:rPr>
      </w:pPr>
      <w:r w:rsidRPr="00072F62">
        <w:rPr>
          <w:rFonts w:ascii="Decima Nova Pro" w:hAnsi="Decima Nova Pro"/>
          <w:bCs/>
        </w:rPr>
        <w:t>Las refutaciones son las partes en las que se desarrollan los argumentos y se contra-argumenta el discurso del otro equipo. En estas intervenciones es muy importante la capacidad de improvisación del orador, puesto que no podrá</w:t>
      </w:r>
      <w:r w:rsidRPr="00072F62">
        <w:rPr>
          <w:rFonts w:asciiTheme="minorHAnsi" w:hAnsiTheme="minorHAnsi"/>
          <w:bCs/>
        </w:rPr>
        <w:t>́</w:t>
      </w:r>
      <w:r w:rsidRPr="00072F62">
        <w:rPr>
          <w:rFonts w:ascii="Decima Nova Pro" w:hAnsi="Decima Nova Pro"/>
          <w:bCs/>
        </w:rPr>
        <w:t xml:space="preserve"> hacer un discurso tal y como lo había preparado. Por eso, cuanto más se trabaje el tema, más capacidad se tendrá para “improvisar”.</w:t>
      </w:r>
    </w:p>
    <w:p w:rsidR="00072F62" w:rsidRPr="00072F62" w:rsidRDefault="00072F62" w:rsidP="00072F62">
      <w:pPr>
        <w:jc w:val="both"/>
        <w:rPr>
          <w:rFonts w:ascii="Decima Nova Pro" w:hAnsi="Decima Nova Pro"/>
          <w:bCs/>
        </w:rPr>
      </w:pPr>
      <w:r w:rsidRPr="00072F62">
        <w:rPr>
          <w:rFonts w:ascii="Decima Nova Pro" w:hAnsi="Decima Nova Pro"/>
          <w:bCs/>
        </w:rPr>
        <w:t>Los argumentos se reparten entre las cuatro refutaciones según su importancia y duración, por lo que si hay dos oradores distintos en las refutaciones, tendrán que estar muy compenetrados a la hora de hacer su intervención para no repetir y no dejar nada por decir.</w:t>
      </w:r>
    </w:p>
    <w:p w:rsidR="00072F62" w:rsidRPr="00072F62" w:rsidRDefault="00072F62" w:rsidP="00072F62">
      <w:pPr>
        <w:jc w:val="both"/>
        <w:rPr>
          <w:rFonts w:ascii="Decima Nova Pro" w:hAnsi="Decima Nova Pro"/>
          <w:bCs/>
        </w:rPr>
      </w:pPr>
      <w:r w:rsidRPr="00072F62">
        <w:rPr>
          <w:rFonts w:ascii="Decima Nova Pro" w:hAnsi="Decima Nova Pro"/>
          <w:bCs/>
        </w:rPr>
        <w:t>En las refutaciones explicaremos cada uno de los argumentos y no olvidaremos nunca respaldar cada uno de ellos con evidencias: estudios, datos objetivos, autoridades, noticias de actualidad…</w:t>
      </w:r>
    </w:p>
    <w:p w:rsidR="00072F62" w:rsidRPr="00072F62" w:rsidRDefault="00072F62" w:rsidP="00072F62">
      <w:pPr>
        <w:jc w:val="both"/>
        <w:rPr>
          <w:rFonts w:ascii="Decima Nova Pro" w:hAnsi="Decima Nova Pro"/>
          <w:bCs/>
        </w:rPr>
      </w:pPr>
      <w:r w:rsidRPr="00072F62">
        <w:rPr>
          <w:rFonts w:ascii="Decima Nova Pro" w:hAnsi="Decima Nova Pro"/>
          <w:bCs/>
        </w:rPr>
        <w:t>Es importante hacer preguntas. Se tendrá en cuenta el tiempo (ni al principio ni al final de la refutación).</w:t>
      </w:r>
    </w:p>
    <w:p w:rsidR="00C91476" w:rsidRDefault="00072F62" w:rsidP="00072F62">
      <w:pPr>
        <w:pStyle w:val="NormalEscuelas"/>
      </w:pPr>
      <w:r w:rsidRPr="00072F62">
        <w:rPr>
          <w:bCs/>
        </w:rPr>
        <w:t>Tan importante es defender nuestros argumentos, como refutar y debatir los del equipo contrario.</w:t>
      </w:r>
      <w:r w:rsidR="00C91476" w:rsidRPr="00072F62">
        <w:br/>
      </w:r>
    </w:p>
    <w:p w:rsidR="00072F62" w:rsidRPr="00072F62" w:rsidRDefault="00072F62" w:rsidP="00072F62">
      <w:pPr>
        <w:jc w:val="both"/>
        <w:rPr>
          <w:rFonts w:ascii="Decima Nova Pro" w:hAnsi="Decima Nova Pro"/>
          <w:b/>
          <w:bCs/>
        </w:rPr>
      </w:pPr>
      <w:r w:rsidRPr="00072F62">
        <w:rPr>
          <w:rFonts w:ascii="Decima Nova Pro" w:hAnsi="Decima Nova Pro"/>
          <w:b/>
          <w:bCs/>
        </w:rPr>
        <w:t>3ª FASE: CONCLUSIÓN (2´):</w:t>
      </w:r>
    </w:p>
    <w:p w:rsidR="00072F62" w:rsidRPr="00072F62" w:rsidRDefault="00072F62" w:rsidP="00072F62">
      <w:pPr>
        <w:jc w:val="both"/>
        <w:rPr>
          <w:rFonts w:ascii="Decima Nova Pro" w:hAnsi="Decima Nova Pro"/>
          <w:b/>
          <w:bCs/>
        </w:rPr>
      </w:pPr>
    </w:p>
    <w:p w:rsidR="00072F62" w:rsidRPr="00072F62" w:rsidRDefault="00072F62" w:rsidP="00072F62">
      <w:pPr>
        <w:ind w:firstLine="708"/>
        <w:jc w:val="both"/>
        <w:rPr>
          <w:rFonts w:ascii="Decima Nova Pro" w:hAnsi="Decima Nova Pro"/>
          <w:bCs/>
        </w:rPr>
      </w:pPr>
      <w:r w:rsidRPr="00072F62">
        <w:rPr>
          <w:rFonts w:ascii="Decima Nova Pro" w:hAnsi="Decima Nova Pro"/>
          <w:bCs/>
        </w:rPr>
        <w:t>La conclusión es un resumen de todo lo que ha pasado durante el debate. Es una parte muy importante, puesto que en ella podemos convencer al auditorio de que nuestros argumentos han quedado por encima de los del otro equipo.</w:t>
      </w:r>
    </w:p>
    <w:p w:rsidR="00072F62" w:rsidRPr="00072F62" w:rsidRDefault="00072F62" w:rsidP="00072F62">
      <w:pPr>
        <w:jc w:val="both"/>
        <w:rPr>
          <w:rFonts w:ascii="Decima Nova Pro" w:hAnsi="Decima Nova Pro"/>
          <w:bCs/>
        </w:rPr>
      </w:pPr>
      <w:r w:rsidRPr="00072F62">
        <w:rPr>
          <w:rFonts w:ascii="Decima Nova Pro" w:hAnsi="Decima Nova Pro"/>
          <w:bCs/>
        </w:rPr>
        <w:t>En la conclusión, nunca podremos introducir argumentos, datos o evidencias nuevos.</w:t>
      </w:r>
    </w:p>
    <w:p w:rsidR="00072F62" w:rsidRPr="00072F62" w:rsidRDefault="00072F62" w:rsidP="00072F62">
      <w:pPr>
        <w:jc w:val="both"/>
        <w:rPr>
          <w:rFonts w:ascii="Decima Nova Pro" w:hAnsi="Decima Nova Pro"/>
          <w:bCs/>
        </w:rPr>
      </w:pPr>
      <w:r w:rsidRPr="00072F62">
        <w:rPr>
          <w:rFonts w:ascii="Decima Nova Pro" w:hAnsi="Decima Nova Pro"/>
          <w:bCs/>
        </w:rPr>
        <w:t xml:space="preserve">Comenzaremos esta intervención captando la atención de los oyentes utilizando frases del tipo “llegados a este punto,  solo queda resumir aquello que </w:t>
      </w:r>
      <w:r w:rsidR="00717E64" w:rsidRPr="00072F62">
        <w:rPr>
          <w:rFonts w:ascii="Decima Nova Pro" w:hAnsi="Decima Nova Pro"/>
          <w:bCs/>
        </w:rPr>
        <w:t>aquí</w:t>
      </w:r>
      <w:r w:rsidRPr="00072F62">
        <w:rPr>
          <w:rFonts w:asciiTheme="minorHAnsi" w:hAnsiTheme="minorHAnsi"/>
          <w:bCs/>
        </w:rPr>
        <w:t>́</w:t>
      </w:r>
      <w:r w:rsidRPr="00072F62">
        <w:rPr>
          <w:rFonts w:ascii="Decima Nova Pro" w:hAnsi="Decima Nova Pro"/>
          <w:bCs/>
        </w:rPr>
        <w:t xml:space="preserve"> se ha dicho”.</w:t>
      </w:r>
    </w:p>
    <w:p w:rsidR="00072F62" w:rsidRPr="00072F62" w:rsidRDefault="00072F62" w:rsidP="00072F62">
      <w:pPr>
        <w:jc w:val="both"/>
        <w:rPr>
          <w:rFonts w:ascii="Decima Nova Pro" w:hAnsi="Decima Nova Pro"/>
          <w:bCs/>
        </w:rPr>
      </w:pPr>
      <w:r w:rsidRPr="00072F62">
        <w:rPr>
          <w:rFonts w:ascii="Decima Nova Pro" w:hAnsi="Decima Nova Pro"/>
          <w:bCs/>
        </w:rPr>
        <w:t xml:space="preserve">A continuación, se irán enfrentando los argumentos del equipo propio y el rival, remarcando aquellos argumentos en los que nuestro equipo ha tenido más fuerza y aquellos en los que el equipo contrario ha sido más débil. Es el momento también de poner </w:t>
      </w:r>
      <w:r w:rsidR="00717E64" w:rsidRPr="00072F62">
        <w:rPr>
          <w:rFonts w:ascii="Decima Nova Pro" w:hAnsi="Decima Nova Pro"/>
          <w:bCs/>
        </w:rPr>
        <w:t>má</w:t>
      </w:r>
      <w:r w:rsidR="00717E64" w:rsidRPr="00072F62">
        <w:rPr>
          <w:rFonts w:asciiTheme="minorHAnsi" w:hAnsiTheme="minorHAnsi"/>
          <w:bCs/>
        </w:rPr>
        <w:t>s</w:t>
      </w:r>
      <w:r w:rsidRPr="00072F62">
        <w:rPr>
          <w:rFonts w:ascii="Decima Nova Pro" w:hAnsi="Decima Nova Pro"/>
          <w:bCs/>
        </w:rPr>
        <w:t xml:space="preserve"> </w:t>
      </w:r>
      <w:r w:rsidR="00717E64" w:rsidRPr="00072F62">
        <w:rPr>
          <w:rFonts w:ascii="Decima Nova Pro" w:hAnsi="Decima Nova Pro"/>
          <w:bCs/>
        </w:rPr>
        <w:t>é</w:t>
      </w:r>
      <w:r w:rsidR="00717E64" w:rsidRPr="00072F62">
        <w:rPr>
          <w:rFonts w:asciiTheme="minorHAnsi" w:hAnsiTheme="minorHAnsi"/>
          <w:bCs/>
        </w:rPr>
        <w:t>n</w:t>
      </w:r>
      <w:r w:rsidR="00717E64" w:rsidRPr="00072F62">
        <w:rPr>
          <w:rFonts w:ascii="Decima Nova Pro" w:hAnsi="Decima Nova Pro"/>
          <w:bCs/>
        </w:rPr>
        <w:t>fasis</w:t>
      </w:r>
      <w:r w:rsidRPr="00072F62">
        <w:rPr>
          <w:rFonts w:ascii="Decima Nova Pro" w:hAnsi="Decima Nova Pro"/>
          <w:bCs/>
        </w:rPr>
        <w:t xml:space="preserve"> en las cosas que no nos han sabido responder en las preguntas, las evidencias que no han mostrado y los datos que no hayan convencido al auditorio.</w:t>
      </w:r>
    </w:p>
    <w:p w:rsidR="00072F62" w:rsidRPr="00072F62" w:rsidRDefault="00072F62" w:rsidP="00072F62">
      <w:pPr>
        <w:jc w:val="both"/>
        <w:rPr>
          <w:rFonts w:ascii="Decima Nova Pro" w:hAnsi="Decima Nova Pro"/>
          <w:bCs/>
        </w:rPr>
      </w:pPr>
      <w:r w:rsidRPr="00072F62">
        <w:rPr>
          <w:rFonts w:ascii="Decima Nova Pro" w:hAnsi="Decima Nova Pro"/>
          <w:bCs/>
        </w:rPr>
        <w:t xml:space="preserve">Por </w:t>
      </w:r>
      <w:r w:rsidR="00717E64" w:rsidRPr="00072F62">
        <w:rPr>
          <w:rFonts w:ascii="Decima Nova Pro" w:hAnsi="Decima Nova Pro"/>
          <w:bCs/>
        </w:rPr>
        <w:t>ú</w:t>
      </w:r>
      <w:r w:rsidR="00717E64" w:rsidRPr="00072F62">
        <w:rPr>
          <w:rFonts w:asciiTheme="minorHAnsi" w:hAnsiTheme="minorHAnsi"/>
          <w:bCs/>
        </w:rPr>
        <w:t>l</w:t>
      </w:r>
      <w:r w:rsidR="00717E64" w:rsidRPr="00072F62">
        <w:rPr>
          <w:rFonts w:ascii="Decima Nova Pro" w:hAnsi="Decima Nova Pro"/>
          <w:bCs/>
        </w:rPr>
        <w:t>timo</w:t>
      </w:r>
      <w:r w:rsidRPr="00072F62">
        <w:rPr>
          <w:rFonts w:ascii="Decima Nova Pro" w:hAnsi="Decima Nova Pro"/>
          <w:bCs/>
        </w:rPr>
        <w:t>, se debe retomar la historia del exordio inicial, lo que aportara</w:t>
      </w:r>
      <w:r w:rsidRPr="00072F62">
        <w:rPr>
          <w:rFonts w:asciiTheme="minorHAnsi" w:hAnsiTheme="minorHAnsi"/>
          <w:bCs/>
        </w:rPr>
        <w:t>́</w:t>
      </w:r>
      <w:r w:rsidRPr="00072F62">
        <w:rPr>
          <w:rFonts w:ascii="Decima Nova Pro" w:hAnsi="Decima Nova Pro"/>
          <w:bCs/>
        </w:rPr>
        <w:t xml:space="preserve"> un mayor nivel de coherencia al discurso al empezar y acabar con lo mismo.</w:t>
      </w:r>
    </w:p>
    <w:p w:rsidR="00072F62" w:rsidRPr="00072F62" w:rsidRDefault="00072F62" w:rsidP="00072F62">
      <w:pPr>
        <w:pStyle w:val="NormalEscuelas"/>
      </w:pPr>
      <w:r w:rsidRPr="00072F62">
        <w:rPr>
          <w:bCs/>
        </w:rPr>
        <w:t xml:space="preserve">La </w:t>
      </w:r>
      <w:r w:rsidR="00717E64" w:rsidRPr="00072F62">
        <w:rPr>
          <w:bCs/>
        </w:rPr>
        <w:t>conclusió</w:t>
      </w:r>
      <w:r w:rsidR="00717E64" w:rsidRPr="00072F62">
        <w:rPr>
          <w:rFonts w:asciiTheme="minorHAnsi" w:hAnsiTheme="minorHAnsi"/>
          <w:bCs/>
        </w:rPr>
        <w:t>n</w:t>
      </w:r>
      <w:r w:rsidRPr="00072F62">
        <w:rPr>
          <w:bCs/>
        </w:rPr>
        <w:t xml:space="preserve"> se debe hacer durante el debate, pues </w:t>
      </w:r>
      <w:r w:rsidR="00717E64" w:rsidRPr="00072F62">
        <w:rPr>
          <w:bCs/>
        </w:rPr>
        <w:t>será</w:t>
      </w:r>
      <w:r w:rsidRPr="00072F62">
        <w:rPr>
          <w:rFonts w:asciiTheme="minorHAnsi" w:hAnsiTheme="minorHAnsi"/>
          <w:bCs/>
        </w:rPr>
        <w:t>́</w:t>
      </w:r>
      <w:r w:rsidRPr="00072F62">
        <w:rPr>
          <w:bCs/>
        </w:rPr>
        <w:t xml:space="preserve"> el resumen de lo que pasa en ese debate en concreto. Sin embargo, la parte que tiene que ver con los propios argumentos y el exordio, sí se debe llevar preparado.</w:t>
      </w:r>
      <w:r w:rsidR="00F34358">
        <w:rPr>
          <w:bCs/>
        </w:rPr>
        <w:t xml:space="preserve"> </w:t>
      </w:r>
      <w:r w:rsidRPr="00072F62">
        <w:rPr>
          <w:bCs/>
        </w:rPr>
        <w:t>(Es muy útil utilizar una plantilla donde se apunte</w:t>
      </w:r>
      <w:r w:rsidR="00F34358">
        <w:rPr>
          <w:bCs/>
        </w:rPr>
        <w:t>n</w:t>
      </w:r>
      <w:r w:rsidRPr="00072F62">
        <w:rPr>
          <w:bCs/>
        </w:rPr>
        <w:t xml:space="preserve"> los argumentos del equipo contrario y se contrasten con los propios).</w:t>
      </w:r>
    </w:p>
    <w:p w:rsidR="00C91476" w:rsidRDefault="00C91476" w:rsidP="00C91476">
      <w:pPr>
        <w:pStyle w:val="NormalEscuelas"/>
      </w:pPr>
    </w:p>
    <w:p w:rsidR="006C0A69" w:rsidRPr="006C0A69" w:rsidRDefault="006C0A69" w:rsidP="006C0A69">
      <w:pPr>
        <w:jc w:val="both"/>
        <w:rPr>
          <w:rFonts w:ascii="Decima Nova Pro" w:hAnsi="Decima Nova Pro"/>
          <w:b/>
          <w:bCs/>
        </w:rPr>
      </w:pPr>
      <w:r w:rsidRPr="006C0A69">
        <w:rPr>
          <w:rFonts w:ascii="Decima Nova Pro" w:hAnsi="Decima Nova Pro"/>
          <w:b/>
          <w:bCs/>
        </w:rPr>
        <w:t>TURNOS:</w:t>
      </w:r>
    </w:p>
    <w:p w:rsidR="006C0A69" w:rsidRPr="006C0A69" w:rsidRDefault="006C0A69" w:rsidP="006C0A69">
      <w:pPr>
        <w:jc w:val="both"/>
        <w:rPr>
          <w:rFonts w:ascii="Decima Nova Pro" w:hAnsi="Decima Nova Pro"/>
          <w:b/>
          <w:bCs/>
        </w:rPr>
      </w:pPr>
    </w:p>
    <w:p w:rsidR="006C0A69" w:rsidRPr="006C0A69" w:rsidRDefault="006C0A69" w:rsidP="006C0A69">
      <w:pPr>
        <w:ind w:firstLine="360"/>
        <w:jc w:val="both"/>
        <w:rPr>
          <w:rFonts w:ascii="Decima Nova Pro" w:hAnsi="Decima Nova Pro"/>
          <w:bCs/>
        </w:rPr>
      </w:pPr>
      <w:r w:rsidRPr="006C0A69">
        <w:rPr>
          <w:rFonts w:ascii="Decima Nova Pro" w:hAnsi="Decima Nova Pro"/>
          <w:bCs/>
        </w:rPr>
        <w:t>La postura a defender se sortea al comienzo del debate</w:t>
      </w:r>
    </w:p>
    <w:p w:rsidR="006C0A69" w:rsidRPr="006C0A69" w:rsidRDefault="006C0A69" w:rsidP="006C0A69">
      <w:pPr>
        <w:pStyle w:val="Prrafodelista"/>
        <w:widowControl/>
        <w:numPr>
          <w:ilvl w:val="0"/>
          <w:numId w:val="4"/>
        </w:numPr>
        <w:suppressAutoHyphens w:val="0"/>
        <w:spacing w:after="200" w:line="276" w:lineRule="auto"/>
        <w:jc w:val="both"/>
        <w:rPr>
          <w:rFonts w:ascii="Decima Nova Pro" w:hAnsi="Decima Nova Pro"/>
          <w:b/>
          <w:bCs/>
        </w:rPr>
      </w:pPr>
      <w:r w:rsidRPr="006C0A69">
        <w:rPr>
          <w:rFonts w:ascii="Decima Nova Pro" w:hAnsi="Decima Nova Pro"/>
          <w:bCs/>
        </w:rPr>
        <w:t xml:space="preserve">Introducción </w:t>
      </w:r>
      <w:r>
        <w:rPr>
          <w:rFonts w:ascii="Decima Nova Pro" w:hAnsi="Decima Nova Pro"/>
          <w:bCs/>
        </w:rPr>
        <w:t>a favor</w:t>
      </w:r>
      <w:r w:rsidRPr="006C0A69">
        <w:rPr>
          <w:rFonts w:ascii="Decima Nova Pro" w:hAnsi="Decima Nova Pro"/>
          <w:bCs/>
        </w:rPr>
        <w:t xml:space="preserve"> (2´)</w:t>
      </w:r>
    </w:p>
    <w:p w:rsidR="006C0A69" w:rsidRPr="006C0A69" w:rsidRDefault="006C0A69" w:rsidP="006C0A69">
      <w:pPr>
        <w:pStyle w:val="Prrafodelista"/>
        <w:widowControl/>
        <w:numPr>
          <w:ilvl w:val="0"/>
          <w:numId w:val="4"/>
        </w:numPr>
        <w:suppressAutoHyphens w:val="0"/>
        <w:spacing w:after="200" w:line="276" w:lineRule="auto"/>
        <w:jc w:val="both"/>
        <w:rPr>
          <w:rFonts w:ascii="Decima Nova Pro" w:hAnsi="Decima Nova Pro"/>
          <w:b/>
          <w:bCs/>
        </w:rPr>
      </w:pPr>
      <w:r w:rsidRPr="006C0A69">
        <w:rPr>
          <w:rFonts w:ascii="Decima Nova Pro" w:hAnsi="Decima Nova Pro"/>
          <w:bCs/>
        </w:rPr>
        <w:t xml:space="preserve">Introducción </w:t>
      </w:r>
      <w:r>
        <w:rPr>
          <w:rFonts w:ascii="Decima Nova Pro" w:hAnsi="Decima Nova Pro"/>
          <w:bCs/>
        </w:rPr>
        <w:t>en contra</w:t>
      </w:r>
      <w:r w:rsidRPr="006C0A69">
        <w:rPr>
          <w:rFonts w:ascii="Decima Nova Pro" w:hAnsi="Decima Nova Pro"/>
          <w:bCs/>
        </w:rPr>
        <w:t xml:space="preserve"> (2´)</w:t>
      </w:r>
    </w:p>
    <w:p w:rsidR="006C0A69" w:rsidRPr="006C0A69" w:rsidRDefault="006C0A69" w:rsidP="006C0A69">
      <w:pPr>
        <w:pStyle w:val="Prrafodelista"/>
        <w:widowControl/>
        <w:numPr>
          <w:ilvl w:val="0"/>
          <w:numId w:val="4"/>
        </w:numPr>
        <w:suppressAutoHyphens w:val="0"/>
        <w:spacing w:after="200" w:line="276" w:lineRule="auto"/>
        <w:jc w:val="both"/>
        <w:rPr>
          <w:rFonts w:ascii="Decima Nova Pro" w:hAnsi="Decima Nova Pro"/>
          <w:b/>
          <w:bCs/>
        </w:rPr>
      </w:pPr>
      <w:r>
        <w:rPr>
          <w:rFonts w:ascii="Decima Nova Pro" w:hAnsi="Decima Nova Pro"/>
          <w:bCs/>
        </w:rPr>
        <w:t>1ª réplica a favor</w:t>
      </w:r>
      <w:r w:rsidRPr="006C0A69">
        <w:rPr>
          <w:rFonts w:ascii="Decima Nova Pro" w:hAnsi="Decima Nova Pro"/>
          <w:bCs/>
        </w:rPr>
        <w:t>(1´15´´)</w:t>
      </w:r>
    </w:p>
    <w:p w:rsidR="006C0A69" w:rsidRPr="006C0A69" w:rsidRDefault="006C0A69" w:rsidP="006C0A69">
      <w:pPr>
        <w:pStyle w:val="Prrafodelista"/>
        <w:widowControl/>
        <w:numPr>
          <w:ilvl w:val="0"/>
          <w:numId w:val="4"/>
        </w:numPr>
        <w:suppressAutoHyphens w:val="0"/>
        <w:spacing w:after="200" w:line="276" w:lineRule="auto"/>
        <w:jc w:val="both"/>
        <w:rPr>
          <w:rFonts w:ascii="Decima Nova Pro" w:hAnsi="Decima Nova Pro"/>
          <w:b/>
          <w:bCs/>
        </w:rPr>
      </w:pPr>
      <w:r>
        <w:rPr>
          <w:rFonts w:ascii="Decima Nova Pro" w:hAnsi="Decima Nova Pro"/>
          <w:bCs/>
        </w:rPr>
        <w:t>1ª réplica en contra</w:t>
      </w:r>
      <w:r w:rsidRPr="006C0A69">
        <w:rPr>
          <w:rFonts w:ascii="Decima Nova Pro" w:hAnsi="Decima Nova Pro"/>
          <w:bCs/>
        </w:rPr>
        <w:t xml:space="preserve"> (1´15´´)</w:t>
      </w:r>
    </w:p>
    <w:p w:rsidR="006C0A69" w:rsidRPr="006C0A69" w:rsidRDefault="006C0A69" w:rsidP="006C0A69">
      <w:pPr>
        <w:pStyle w:val="Prrafodelista"/>
        <w:widowControl/>
        <w:numPr>
          <w:ilvl w:val="0"/>
          <w:numId w:val="4"/>
        </w:numPr>
        <w:suppressAutoHyphens w:val="0"/>
        <w:spacing w:after="200" w:line="276" w:lineRule="auto"/>
        <w:jc w:val="both"/>
        <w:rPr>
          <w:rFonts w:ascii="Decima Nova Pro" w:hAnsi="Decima Nova Pro"/>
          <w:b/>
          <w:bCs/>
        </w:rPr>
      </w:pPr>
      <w:r w:rsidRPr="006C0A69">
        <w:rPr>
          <w:rFonts w:ascii="Decima Nova Pro" w:hAnsi="Decima Nova Pro"/>
          <w:bCs/>
        </w:rPr>
        <w:t>2ª réplica a favor (1´15´´)</w:t>
      </w:r>
    </w:p>
    <w:p w:rsidR="006C0A69" w:rsidRPr="006C0A69" w:rsidRDefault="006C0A69" w:rsidP="006C0A69">
      <w:pPr>
        <w:pStyle w:val="Prrafodelista"/>
        <w:widowControl/>
        <w:numPr>
          <w:ilvl w:val="0"/>
          <w:numId w:val="4"/>
        </w:numPr>
        <w:suppressAutoHyphens w:val="0"/>
        <w:spacing w:after="200" w:line="276" w:lineRule="auto"/>
        <w:jc w:val="both"/>
        <w:rPr>
          <w:rFonts w:ascii="Decima Nova Pro" w:hAnsi="Decima Nova Pro"/>
          <w:b/>
          <w:bCs/>
        </w:rPr>
      </w:pPr>
      <w:r w:rsidRPr="006C0A69">
        <w:rPr>
          <w:rFonts w:ascii="Decima Nova Pro" w:hAnsi="Decima Nova Pro"/>
          <w:bCs/>
        </w:rPr>
        <w:t xml:space="preserve">2ª réplica </w:t>
      </w:r>
      <w:r>
        <w:rPr>
          <w:rFonts w:ascii="Decima Nova Pro" w:hAnsi="Decima Nova Pro"/>
          <w:bCs/>
        </w:rPr>
        <w:t>en contra</w:t>
      </w:r>
      <w:r w:rsidRPr="006C0A69">
        <w:rPr>
          <w:rFonts w:ascii="Decima Nova Pro" w:hAnsi="Decima Nova Pro"/>
          <w:bCs/>
        </w:rPr>
        <w:t xml:space="preserve"> (1´15´´)</w:t>
      </w:r>
    </w:p>
    <w:p w:rsidR="006C0A69" w:rsidRPr="006C0A69" w:rsidRDefault="006C0A69" w:rsidP="006C0A69">
      <w:pPr>
        <w:pStyle w:val="Prrafodelista"/>
        <w:widowControl/>
        <w:numPr>
          <w:ilvl w:val="0"/>
          <w:numId w:val="4"/>
        </w:numPr>
        <w:suppressAutoHyphens w:val="0"/>
        <w:spacing w:after="200" w:line="276" w:lineRule="auto"/>
        <w:jc w:val="both"/>
        <w:rPr>
          <w:rFonts w:ascii="Decima Nova Pro" w:hAnsi="Decima Nova Pro"/>
          <w:b/>
          <w:bCs/>
        </w:rPr>
      </w:pPr>
      <w:r w:rsidRPr="006C0A69">
        <w:rPr>
          <w:rFonts w:ascii="Decima Nova Pro" w:hAnsi="Decima Nova Pro"/>
          <w:bCs/>
        </w:rPr>
        <w:t>3ª réplica a favor (1´15´´)</w:t>
      </w:r>
    </w:p>
    <w:p w:rsidR="006C0A69" w:rsidRPr="006C0A69" w:rsidRDefault="006C0A69" w:rsidP="006C0A69">
      <w:pPr>
        <w:pStyle w:val="Prrafodelista"/>
        <w:widowControl/>
        <w:numPr>
          <w:ilvl w:val="0"/>
          <w:numId w:val="4"/>
        </w:numPr>
        <w:suppressAutoHyphens w:val="0"/>
        <w:spacing w:after="200" w:line="276" w:lineRule="auto"/>
        <w:jc w:val="both"/>
        <w:rPr>
          <w:rFonts w:ascii="Decima Nova Pro" w:hAnsi="Decima Nova Pro"/>
          <w:b/>
          <w:bCs/>
        </w:rPr>
      </w:pPr>
      <w:r w:rsidRPr="006C0A69">
        <w:rPr>
          <w:rFonts w:ascii="Decima Nova Pro" w:hAnsi="Decima Nova Pro"/>
          <w:bCs/>
        </w:rPr>
        <w:t xml:space="preserve">3ª réplica </w:t>
      </w:r>
      <w:r>
        <w:rPr>
          <w:rFonts w:ascii="Decima Nova Pro" w:hAnsi="Decima Nova Pro"/>
          <w:bCs/>
        </w:rPr>
        <w:t>en contra</w:t>
      </w:r>
      <w:r w:rsidRPr="006C0A69">
        <w:rPr>
          <w:rFonts w:ascii="Decima Nova Pro" w:hAnsi="Decima Nova Pro"/>
          <w:bCs/>
        </w:rPr>
        <w:t xml:space="preserve"> (1´15´´)</w:t>
      </w:r>
    </w:p>
    <w:p w:rsidR="006C0A69" w:rsidRPr="006C0A69" w:rsidRDefault="006C0A69" w:rsidP="006C0A69">
      <w:pPr>
        <w:pStyle w:val="Prrafodelista"/>
        <w:widowControl/>
        <w:numPr>
          <w:ilvl w:val="0"/>
          <w:numId w:val="4"/>
        </w:numPr>
        <w:suppressAutoHyphens w:val="0"/>
        <w:spacing w:after="200" w:line="276" w:lineRule="auto"/>
        <w:jc w:val="both"/>
        <w:rPr>
          <w:rFonts w:ascii="Decima Nova Pro" w:hAnsi="Decima Nova Pro"/>
          <w:b/>
          <w:bCs/>
        </w:rPr>
      </w:pPr>
      <w:r w:rsidRPr="006C0A69">
        <w:rPr>
          <w:rFonts w:ascii="Decima Nova Pro" w:hAnsi="Decima Nova Pro"/>
          <w:bCs/>
        </w:rPr>
        <w:t>4ª réplica a favor (1´15´´)</w:t>
      </w:r>
    </w:p>
    <w:p w:rsidR="006C0A69" w:rsidRPr="006C0A69" w:rsidRDefault="006C0A69" w:rsidP="006C0A69">
      <w:pPr>
        <w:pStyle w:val="Prrafodelista"/>
        <w:widowControl/>
        <w:numPr>
          <w:ilvl w:val="0"/>
          <w:numId w:val="4"/>
        </w:numPr>
        <w:suppressAutoHyphens w:val="0"/>
        <w:spacing w:after="200" w:line="276" w:lineRule="auto"/>
        <w:jc w:val="both"/>
        <w:rPr>
          <w:rFonts w:ascii="Decima Nova Pro" w:hAnsi="Decima Nova Pro"/>
          <w:b/>
          <w:bCs/>
        </w:rPr>
      </w:pPr>
      <w:r w:rsidRPr="006C0A69">
        <w:rPr>
          <w:rFonts w:ascii="Decima Nova Pro" w:hAnsi="Decima Nova Pro"/>
          <w:bCs/>
        </w:rPr>
        <w:t xml:space="preserve">4ª réplica </w:t>
      </w:r>
      <w:r>
        <w:rPr>
          <w:rFonts w:ascii="Decima Nova Pro" w:hAnsi="Decima Nova Pro"/>
          <w:bCs/>
        </w:rPr>
        <w:t xml:space="preserve">en contra </w:t>
      </w:r>
      <w:r w:rsidRPr="006C0A69">
        <w:rPr>
          <w:rFonts w:ascii="Decima Nova Pro" w:hAnsi="Decima Nova Pro"/>
          <w:bCs/>
        </w:rPr>
        <w:t>(1´15´´)</w:t>
      </w:r>
    </w:p>
    <w:p w:rsidR="006C0A69" w:rsidRPr="006C0A69" w:rsidRDefault="006C0A69" w:rsidP="006C0A69">
      <w:pPr>
        <w:pStyle w:val="Prrafodelista"/>
        <w:widowControl/>
        <w:numPr>
          <w:ilvl w:val="0"/>
          <w:numId w:val="4"/>
        </w:numPr>
        <w:suppressAutoHyphens w:val="0"/>
        <w:spacing w:after="200" w:line="276" w:lineRule="auto"/>
        <w:jc w:val="both"/>
        <w:rPr>
          <w:rFonts w:ascii="Decima Nova Pro" w:hAnsi="Decima Nova Pro"/>
          <w:b/>
          <w:bCs/>
        </w:rPr>
      </w:pPr>
      <w:r w:rsidRPr="006C0A69">
        <w:rPr>
          <w:rFonts w:ascii="Decima Nova Pro" w:hAnsi="Decima Nova Pro"/>
          <w:bCs/>
        </w:rPr>
        <w:t xml:space="preserve">Conclusión </w:t>
      </w:r>
      <w:r>
        <w:rPr>
          <w:rFonts w:ascii="Decima Nova Pro" w:hAnsi="Decima Nova Pro"/>
          <w:bCs/>
        </w:rPr>
        <w:t>en contra</w:t>
      </w:r>
      <w:r w:rsidRPr="006C0A69">
        <w:rPr>
          <w:rFonts w:ascii="Decima Nova Pro" w:hAnsi="Decima Nova Pro"/>
          <w:bCs/>
        </w:rPr>
        <w:t xml:space="preserve"> (2´)</w:t>
      </w:r>
    </w:p>
    <w:p w:rsidR="006C0A69" w:rsidRPr="006C0A69" w:rsidRDefault="006C0A69" w:rsidP="006C0A69">
      <w:pPr>
        <w:pStyle w:val="Prrafodelista"/>
        <w:widowControl/>
        <w:numPr>
          <w:ilvl w:val="0"/>
          <w:numId w:val="4"/>
        </w:numPr>
        <w:suppressAutoHyphens w:val="0"/>
        <w:spacing w:after="200" w:line="276" w:lineRule="auto"/>
        <w:jc w:val="both"/>
        <w:rPr>
          <w:rFonts w:ascii="Decima Nova Pro" w:hAnsi="Decima Nova Pro"/>
          <w:b/>
          <w:bCs/>
        </w:rPr>
      </w:pPr>
      <w:r w:rsidRPr="006C0A69">
        <w:rPr>
          <w:rFonts w:ascii="Decima Nova Pro" w:hAnsi="Decima Nova Pro"/>
          <w:bCs/>
        </w:rPr>
        <w:t xml:space="preserve">Conclusión </w:t>
      </w:r>
      <w:r>
        <w:rPr>
          <w:rFonts w:ascii="Decima Nova Pro" w:hAnsi="Decima Nova Pro"/>
          <w:bCs/>
        </w:rPr>
        <w:t>a favor</w:t>
      </w:r>
      <w:r w:rsidRPr="006C0A69">
        <w:rPr>
          <w:rFonts w:ascii="Decima Nova Pro" w:hAnsi="Decima Nova Pro"/>
          <w:bCs/>
        </w:rPr>
        <w:t xml:space="preserve"> (2´)</w:t>
      </w:r>
    </w:p>
    <w:p w:rsidR="00C91476" w:rsidRDefault="00C91476" w:rsidP="00C91476">
      <w:pPr>
        <w:pStyle w:val="NormalEscuelas"/>
      </w:pPr>
    </w:p>
    <w:p w:rsidR="00C91476" w:rsidRDefault="00C91476" w:rsidP="00C91476">
      <w:pPr>
        <w:pStyle w:val="NormalEscuelas"/>
      </w:pPr>
    </w:p>
    <w:p w:rsidR="00C91476" w:rsidRDefault="00C91476" w:rsidP="00C91476">
      <w:pPr>
        <w:pStyle w:val="NormalEscuelas"/>
      </w:pPr>
    </w:p>
    <w:sectPr w:rsidR="00C91476" w:rsidSect="008E17A1">
      <w:headerReference w:type="default" r:id="rId8"/>
      <w:footerReference w:type="default" r:id="rId9"/>
      <w:pgSz w:w="11906" w:h="16838" w:code="9"/>
      <w:pgMar w:top="1701" w:right="1418" w:bottom="964" w:left="1701" w:header="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C94" w:rsidRDefault="002B1C94">
      <w:r>
        <w:separator/>
      </w:r>
    </w:p>
  </w:endnote>
  <w:endnote w:type="continuationSeparator" w:id="0">
    <w:p w:rsidR="002B1C94" w:rsidRDefault="002B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1"/>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Decima Nova Pro">
    <w:altName w:val="Franklin Gothic Medium Cond"/>
    <w:panose1 w:val="02000506000000020004"/>
    <w:charset w:val="00"/>
    <w:family w:val="modern"/>
    <w:notTrueType/>
    <w:pitch w:val="variable"/>
    <w:sig w:usb0="8000022F" w:usb1="4000004A"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725" w:rsidRPr="00F76594" w:rsidRDefault="00F50725" w:rsidP="00F76594">
    <w:pPr>
      <w:pStyle w:val="Piedepgina"/>
      <w:ind w:right="282"/>
      <w:jc w:val="center"/>
      <w:rPr>
        <w:rFonts w:ascii="Decima Nova Pro" w:hAnsi="Decima Nova Pro"/>
        <w:color w:val="66727E"/>
        <w:spacing w:val="24"/>
        <w:kern w:val="16"/>
        <w:sz w:val="16"/>
        <w:szCs w:val="16"/>
      </w:rPr>
    </w:pPr>
    <w:r>
      <w:rPr>
        <w:rFonts w:ascii="Decima Nova Pro" w:hAnsi="Decima Nova Pro"/>
        <w:noProof/>
        <w:color w:val="66727E"/>
        <w:spacing w:val="24"/>
        <w:kern w:val="16"/>
        <w:sz w:val="16"/>
        <w:szCs w:val="16"/>
        <w:lang w:eastAsia="es-ES" w:bidi="ar-SA"/>
      </w:rPr>
      <w:t>MARQUÉS DE LA VALDAVIA, 2  |  MADRID  |  28012  | WWW.SALESIANOS.ES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C94" w:rsidRDefault="002B1C94">
      <w:r>
        <w:separator/>
      </w:r>
    </w:p>
  </w:footnote>
  <w:footnote w:type="continuationSeparator" w:id="0">
    <w:p w:rsidR="002B1C94" w:rsidRDefault="002B1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725" w:rsidRPr="00C576AC" w:rsidRDefault="008E17A1" w:rsidP="00C576AC">
    <w:pPr>
      <w:pStyle w:val="Encabezado"/>
      <w:ind w:left="-1701" w:right="-1418"/>
    </w:pPr>
    <w:r>
      <w:rPr>
        <w:noProof/>
        <w:lang w:eastAsia="es-ES" w:bidi="ar-SA"/>
      </w:rPr>
      <w:drawing>
        <wp:anchor distT="0" distB="0" distL="114300" distR="114300" simplePos="0" relativeHeight="251657216" behindDoc="0" locked="0" layoutInCell="1" allowOverlap="1">
          <wp:simplePos x="0" y="0"/>
          <wp:positionH relativeFrom="column">
            <wp:posOffset>-908050</wp:posOffset>
          </wp:positionH>
          <wp:positionV relativeFrom="paragraph">
            <wp:posOffset>222250</wp:posOffset>
          </wp:positionV>
          <wp:extent cx="4679950" cy="636234"/>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vid:Desktop:Trabajos en marcha:Salesianos • Manual:Tamaños reales:Documentos en Word:Cabeceras:Cabecera SM Inspect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0930" r="38145"/>
                  <a:stretch/>
                </pic:blipFill>
                <pic:spPr bwMode="auto">
                  <a:xfrm>
                    <a:off x="0" y="0"/>
                    <a:ext cx="4679950" cy="636234"/>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Pr>
        <w:noProof/>
        <w:lang w:eastAsia="es-ES" w:bidi="ar-SA"/>
      </w:rPr>
      <w:drawing>
        <wp:anchor distT="0" distB="0" distL="114300" distR="114300" simplePos="0" relativeHeight="251662336" behindDoc="0" locked="0" layoutInCell="1" allowOverlap="1">
          <wp:simplePos x="0" y="0"/>
          <wp:positionH relativeFrom="column">
            <wp:posOffset>4249420</wp:posOffset>
          </wp:positionH>
          <wp:positionV relativeFrom="paragraph">
            <wp:posOffset>266065</wp:posOffset>
          </wp:positionV>
          <wp:extent cx="1694815" cy="664845"/>
          <wp:effectExtent l="0" t="0" r="6985" b="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J - Escuelas.jpg"/>
                  <pic:cNvPicPr/>
                </pic:nvPicPr>
                <pic:blipFill rotWithShape="1">
                  <a:blip r:embed="rId2">
                    <a:alphaModFix/>
                    <a:extLst>
                      <a:ext uri="{28A0092B-C50C-407E-A947-70E740481C1C}">
                        <a14:useLocalDpi xmlns:a14="http://schemas.microsoft.com/office/drawing/2010/main" val="0"/>
                      </a:ext>
                    </a:extLst>
                  </a:blip>
                  <a:srcRect l="44614" r="22009"/>
                  <a:stretch/>
                </pic:blipFill>
                <pic:spPr bwMode="auto">
                  <a:xfrm>
                    <a:off x="0" y="0"/>
                    <a:ext cx="1694815" cy="66484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EFF"/>
    <w:multiLevelType w:val="hybridMultilevel"/>
    <w:tmpl w:val="F9B077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9337FAD"/>
    <w:multiLevelType w:val="multilevel"/>
    <w:tmpl w:val="DC705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0359F6"/>
    <w:multiLevelType w:val="multilevel"/>
    <w:tmpl w:val="E1CE5B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3427BF"/>
    <w:multiLevelType w:val="hybridMultilevel"/>
    <w:tmpl w:val="7F686120"/>
    <w:lvl w:ilvl="0" w:tplc="5712B19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 w:ilvl="0">
        <w:numFmt w:val="decimal"/>
        <w:lvlText w:val="%1."/>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76"/>
    <w:rsid w:val="00002AA3"/>
    <w:rsid w:val="00015F66"/>
    <w:rsid w:val="00061073"/>
    <w:rsid w:val="00072F62"/>
    <w:rsid w:val="00080456"/>
    <w:rsid w:val="00080E8A"/>
    <w:rsid w:val="00090A38"/>
    <w:rsid w:val="000B14B8"/>
    <w:rsid w:val="001A4286"/>
    <w:rsid w:val="0020218A"/>
    <w:rsid w:val="0028297E"/>
    <w:rsid w:val="002B1C94"/>
    <w:rsid w:val="002C00AA"/>
    <w:rsid w:val="00305934"/>
    <w:rsid w:val="00360CCE"/>
    <w:rsid w:val="003843F2"/>
    <w:rsid w:val="003A6934"/>
    <w:rsid w:val="003A721D"/>
    <w:rsid w:val="003A7388"/>
    <w:rsid w:val="00421E07"/>
    <w:rsid w:val="00460DA7"/>
    <w:rsid w:val="004675AE"/>
    <w:rsid w:val="004B5F3F"/>
    <w:rsid w:val="00510B8C"/>
    <w:rsid w:val="00543CA0"/>
    <w:rsid w:val="005749ED"/>
    <w:rsid w:val="005B4E61"/>
    <w:rsid w:val="0061188A"/>
    <w:rsid w:val="00633979"/>
    <w:rsid w:val="0064459E"/>
    <w:rsid w:val="00684D46"/>
    <w:rsid w:val="006C0A69"/>
    <w:rsid w:val="00717E64"/>
    <w:rsid w:val="007650E8"/>
    <w:rsid w:val="00780829"/>
    <w:rsid w:val="007B0823"/>
    <w:rsid w:val="007B7BEF"/>
    <w:rsid w:val="008157DB"/>
    <w:rsid w:val="00822C31"/>
    <w:rsid w:val="008A315E"/>
    <w:rsid w:val="008E17A1"/>
    <w:rsid w:val="008E1DBE"/>
    <w:rsid w:val="009314FE"/>
    <w:rsid w:val="009365A3"/>
    <w:rsid w:val="00996027"/>
    <w:rsid w:val="00AC1084"/>
    <w:rsid w:val="00AD31E0"/>
    <w:rsid w:val="00B24E50"/>
    <w:rsid w:val="00BA6AA9"/>
    <w:rsid w:val="00BE6647"/>
    <w:rsid w:val="00C3610B"/>
    <w:rsid w:val="00C576AC"/>
    <w:rsid w:val="00C91476"/>
    <w:rsid w:val="00CA367E"/>
    <w:rsid w:val="00D45839"/>
    <w:rsid w:val="00F34358"/>
    <w:rsid w:val="00F50725"/>
    <w:rsid w:val="00F76594"/>
    <w:rsid w:val="00FC47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718DD599"/>
  <w15:docId w15:val="{F3BB6764-114F-40BA-91EB-4FDFC292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823"/>
    <w:pPr>
      <w:widowControl w:val="0"/>
      <w:suppressAutoHyphens/>
    </w:pPr>
    <w:rPr>
      <w:rFonts w:eastAsia="DejaVu Sans" w:cs="Mangal"/>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rsid w:val="007B0823"/>
    <w:pPr>
      <w:keepNext/>
      <w:spacing w:before="240" w:after="120"/>
    </w:pPr>
    <w:rPr>
      <w:rFonts w:ascii="Arial" w:hAnsi="Arial"/>
      <w:sz w:val="28"/>
      <w:szCs w:val="28"/>
    </w:rPr>
  </w:style>
  <w:style w:type="paragraph" w:styleId="Textoindependiente">
    <w:name w:val="Body Text"/>
    <w:basedOn w:val="Normal"/>
    <w:rsid w:val="007B0823"/>
    <w:pPr>
      <w:spacing w:after="120"/>
    </w:pPr>
  </w:style>
  <w:style w:type="paragraph" w:styleId="Lista">
    <w:name w:val="List"/>
    <w:basedOn w:val="Textoindependiente"/>
    <w:rsid w:val="007B0823"/>
  </w:style>
  <w:style w:type="paragraph" w:styleId="Descripcin">
    <w:name w:val="caption"/>
    <w:basedOn w:val="Normal"/>
    <w:qFormat/>
    <w:rsid w:val="007B0823"/>
    <w:pPr>
      <w:suppressLineNumbers/>
      <w:spacing w:before="120" w:after="120"/>
    </w:pPr>
    <w:rPr>
      <w:i/>
      <w:iCs/>
    </w:rPr>
  </w:style>
  <w:style w:type="paragraph" w:customStyle="1" w:styleId="ndice">
    <w:name w:val="Índice"/>
    <w:basedOn w:val="Normal"/>
    <w:rsid w:val="007B0823"/>
    <w:pPr>
      <w:suppressLineNumbers/>
    </w:pPr>
  </w:style>
  <w:style w:type="paragraph" w:styleId="Encabezado">
    <w:name w:val="header"/>
    <w:basedOn w:val="Normal"/>
    <w:rsid w:val="007B0823"/>
    <w:pPr>
      <w:suppressLineNumbers/>
      <w:tabs>
        <w:tab w:val="center" w:pos="4819"/>
        <w:tab w:val="right" w:pos="9638"/>
      </w:tabs>
    </w:pPr>
  </w:style>
  <w:style w:type="paragraph" w:styleId="Piedepgina">
    <w:name w:val="footer"/>
    <w:basedOn w:val="Normal"/>
    <w:rsid w:val="007B0823"/>
    <w:pPr>
      <w:suppressLineNumbers/>
      <w:tabs>
        <w:tab w:val="center" w:pos="5102"/>
        <w:tab w:val="right" w:pos="10205"/>
      </w:tabs>
    </w:pPr>
  </w:style>
  <w:style w:type="paragraph" w:customStyle="1" w:styleId="Contenidodelatabla">
    <w:name w:val="Contenido de la tabla"/>
    <w:basedOn w:val="Normal"/>
    <w:rsid w:val="007B0823"/>
    <w:pPr>
      <w:suppressLineNumbers/>
    </w:pPr>
  </w:style>
  <w:style w:type="paragraph" w:styleId="Textodeglobo">
    <w:name w:val="Balloon Text"/>
    <w:basedOn w:val="Normal"/>
    <w:link w:val="TextodegloboCar"/>
    <w:uiPriority w:val="99"/>
    <w:semiHidden/>
    <w:unhideWhenUsed/>
    <w:rsid w:val="00C576A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576AC"/>
    <w:rPr>
      <w:rFonts w:ascii="Lucida Grande" w:eastAsia="DejaVu Sans" w:hAnsi="Lucida Grande" w:cs="Lucida Grande"/>
      <w:kern w:val="1"/>
      <w:sz w:val="18"/>
      <w:szCs w:val="18"/>
      <w:lang w:eastAsia="zh-CN" w:bidi="hi-IN"/>
    </w:rPr>
  </w:style>
  <w:style w:type="paragraph" w:styleId="Prrafodelista">
    <w:name w:val="List Paragraph"/>
    <w:basedOn w:val="Normal"/>
    <w:uiPriority w:val="34"/>
    <w:qFormat/>
    <w:rsid w:val="005B4E61"/>
    <w:pPr>
      <w:ind w:left="720"/>
      <w:contextualSpacing/>
    </w:pPr>
  </w:style>
  <w:style w:type="paragraph" w:customStyle="1" w:styleId="TtuloEscuelas">
    <w:name w:val="Título Escuelas"/>
    <w:basedOn w:val="Normal"/>
    <w:autoRedefine/>
    <w:qFormat/>
    <w:rsid w:val="00C91476"/>
    <w:rPr>
      <w:rFonts w:ascii="Decima Nova Pro" w:hAnsi="Decima Nova Pro"/>
      <w:b/>
      <w:bCs/>
      <w:caps/>
      <w:color w:val="C00000"/>
      <w:kern w:val="32"/>
      <w:sz w:val="32"/>
      <w:szCs w:val="32"/>
      <w:lang w:eastAsia="es-ES" w:bidi="ar-SA"/>
    </w:rPr>
  </w:style>
  <w:style w:type="paragraph" w:customStyle="1" w:styleId="Subttuloescuelas">
    <w:name w:val="Subtítulo escuelas"/>
    <w:basedOn w:val="Normal"/>
    <w:qFormat/>
    <w:rsid w:val="007B7BEF"/>
    <w:rPr>
      <w:rFonts w:ascii="Decima Nova Pro" w:hAnsi="Decima Nova Pro"/>
      <w:b/>
      <w:bCs/>
      <w:sz w:val="28"/>
      <w:szCs w:val="28"/>
    </w:rPr>
  </w:style>
  <w:style w:type="paragraph" w:customStyle="1" w:styleId="NormalEscuelas">
    <w:name w:val="Normal Escuelas"/>
    <w:basedOn w:val="Normal"/>
    <w:autoRedefine/>
    <w:qFormat/>
    <w:rsid w:val="00C91476"/>
    <w:pPr>
      <w:jc w:val="both"/>
    </w:pPr>
    <w:rPr>
      <w:rFonts w:ascii="Decima Nova Pro" w:hAnsi="Decima Nova Pro"/>
      <w:i/>
      <w:lang w:val="es-ES_tradnl" w:eastAsia="es-ES" w:bidi="ar-SA"/>
    </w:rPr>
  </w:style>
  <w:style w:type="paragraph" w:styleId="NormalWeb">
    <w:name w:val="Normal (Web)"/>
    <w:basedOn w:val="Normal"/>
    <w:uiPriority w:val="99"/>
    <w:semiHidden/>
    <w:unhideWhenUsed/>
    <w:rsid w:val="00C91476"/>
    <w:pPr>
      <w:widowControl/>
      <w:suppressAutoHyphens w:val="0"/>
      <w:spacing w:before="100" w:beforeAutospacing="1" w:after="100" w:afterAutospacing="1"/>
    </w:pPr>
    <w:rPr>
      <w:rFonts w:eastAsia="Times New Roman" w:cs="Times New Roman"/>
      <w:kern w:val="0"/>
      <w:lang w:eastAsia="es-ES" w:bidi="ar-SA"/>
    </w:rPr>
  </w:style>
  <w:style w:type="character" w:customStyle="1" w:styleId="apple-converted-space">
    <w:name w:val="apple-converted-space"/>
    <w:basedOn w:val="Fuentedeprrafopredeter"/>
    <w:rsid w:val="00072F62"/>
  </w:style>
  <w:style w:type="character" w:styleId="Hipervnculo">
    <w:name w:val="Hyperlink"/>
    <w:basedOn w:val="Fuentedeprrafopredeter"/>
    <w:uiPriority w:val="99"/>
    <w:unhideWhenUsed/>
    <w:rsid w:val="00CA367E"/>
    <w:rPr>
      <w:color w:val="0000FF" w:themeColor="hyperlink"/>
      <w:u w:val="single"/>
    </w:rPr>
  </w:style>
  <w:style w:type="character" w:styleId="Mencinsinresolver">
    <w:name w:val="Unresolved Mention"/>
    <w:basedOn w:val="Fuentedeprrafopredeter"/>
    <w:uiPriority w:val="99"/>
    <w:semiHidden/>
    <w:unhideWhenUsed/>
    <w:rsid w:val="00CA36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lenruano@salesianoselpil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do\Documents\Plantillas%20personalizadas%20de%20Office\Escuelas%20Document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Escuelas Documentos</Template>
  <TotalTime>19</TotalTime>
  <Pages>3</Pages>
  <Words>991</Words>
  <Characters>5455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Nando</dc:creator>
  <cp:lastModifiedBy>Begoña Rodríguez</cp:lastModifiedBy>
  <cp:revision>8</cp:revision>
  <cp:lastPrinted>1901-01-01T00:00:00Z</cp:lastPrinted>
  <dcterms:created xsi:type="dcterms:W3CDTF">2018-05-09T07:09:00Z</dcterms:created>
  <dcterms:modified xsi:type="dcterms:W3CDTF">2018-05-09T07:38:00Z</dcterms:modified>
</cp:coreProperties>
</file>